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EC99B9" w14:textId="77777777" w:rsidR="00FE02EC" w:rsidRPr="00FE02EC" w:rsidRDefault="00FE02EC" w:rsidP="00FE02EC">
      <w:r w:rsidRPr="00FE02EC">
        <w:rPr>
          <w:b/>
          <w:noProof/>
        </w:rPr>
        <mc:AlternateContent>
          <mc:Choice Requires="wps">
            <w:drawing>
              <wp:anchor distT="45720" distB="45720" distL="114300" distR="114300" simplePos="0" relativeHeight="251659264" behindDoc="0" locked="0" layoutInCell="1" allowOverlap="1" wp14:anchorId="6D2CD3E4" wp14:editId="6BC9CE48">
                <wp:simplePos x="0" y="0"/>
                <wp:positionH relativeFrom="margin">
                  <wp:posOffset>3962400</wp:posOffset>
                </wp:positionH>
                <wp:positionV relativeFrom="paragraph">
                  <wp:posOffset>0</wp:posOffset>
                </wp:positionV>
                <wp:extent cx="2360930" cy="876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76300"/>
                        </a:xfrm>
                        <a:prstGeom prst="rect">
                          <a:avLst/>
                        </a:prstGeom>
                        <a:solidFill>
                          <a:srgbClr val="FFFFFF"/>
                        </a:solidFill>
                        <a:ln w="9525">
                          <a:noFill/>
                          <a:miter lim="800000"/>
                          <a:headEnd/>
                          <a:tailEnd/>
                        </a:ln>
                      </wps:spPr>
                      <wps:txbx>
                        <w:txbxContent>
                          <w:p w14:paraId="727D771C" w14:textId="77777777" w:rsidR="00FE02EC" w:rsidRPr="002335F3" w:rsidRDefault="00FE02EC" w:rsidP="00FE02EC">
                            <w:pPr>
                              <w:spacing w:after="0"/>
                              <w:jc w:val="right"/>
                              <w:rPr>
                                <w:rFonts w:ascii="Bahnschrift SemiBold" w:hAnsi="Bahnschrift SemiBold"/>
                                <w:b/>
                                <w:sz w:val="28"/>
                              </w:rPr>
                            </w:pPr>
                            <w:r w:rsidRPr="002335F3">
                              <w:rPr>
                                <w:rFonts w:ascii="Bahnschrift SemiBold" w:hAnsi="Bahnschrift SemiBold"/>
                                <w:b/>
                                <w:sz w:val="28"/>
                              </w:rPr>
                              <w:t>WOOLWICH TOWNSHIP</w:t>
                            </w:r>
                          </w:p>
                          <w:p w14:paraId="524F5087" w14:textId="77777777" w:rsidR="00FE02EC" w:rsidRPr="002335F3" w:rsidRDefault="00FE02EC" w:rsidP="00FE02EC">
                            <w:pPr>
                              <w:spacing w:after="0"/>
                              <w:jc w:val="right"/>
                              <w:rPr>
                                <w:rFonts w:ascii="Bahnschrift SemiBold" w:hAnsi="Bahnschrift SemiBold"/>
                              </w:rPr>
                            </w:pPr>
                            <w:r w:rsidRPr="002335F3">
                              <w:rPr>
                                <w:rFonts w:ascii="Bahnschrift SemiBold" w:hAnsi="Bahnschrift SemiBold"/>
                              </w:rPr>
                              <w:t>Gloucester County, New Jersey</w:t>
                            </w:r>
                          </w:p>
                          <w:p w14:paraId="47D11F7D" w14:textId="77777777" w:rsidR="00FE02EC" w:rsidRPr="002335F3" w:rsidRDefault="00FE02EC" w:rsidP="00FE02EC">
                            <w:pPr>
                              <w:spacing w:after="0"/>
                              <w:jc w:val="right"/>
                              <w:rPr>
                                <w:rFonts w:ascii="Bahnschrift SemiBold" w:hAnsi="Bahnschrift SemiBold"/>
                              </w:rPr>
                            </w:pPr>
                            <w:r w:rsidRPr="002335F3">
                              <w:rPr>
                                <w:rFonts w:ascii="Bahnschrift SemiBold" w:hAnsi="Bahnschrift SemiBold"/>
                              </w:rPr>
                              <w:t>120 Village Green Drive</w:t>
                            </w:r>
                          </w:p>
                          <w:p w14:paraId="3CB1CD16" w14:textId="77777777" w:rsidR="00FE02EC" w:rsidRPr="002335F3" w:rsidRDefault="00FE02EC" w:rsidP="00FE02EC">
                            <w:pPr>
                              <w:spacing w:after="0"/>
                              <w:jc w:val="right"/>
                              <w:rPr>
                                <w:rFonts w:ascii="Bahnschrift SemiBold" w:hAnsi="Bahnschrift SemiBold"/>
                              </w:rPr>
                            </w:pPr>
                            <w:r w:rsidRPr="002335F3">
                              <w:rPr>
                                <w:rFonts w:ascii="Bahnschrift SemiBold" w:hAnsi="Bahnschrift SemiBold"/>
                              </w:rPr>
                              <w:t>Woolwich Township, NJ 08085</w:t>
                            </w:r>
                          </w:p>
                          <w:p w14:paraId="0C159432" w14:textId="77777777" w:rsidR="00FE02EC" w:rsidRDefault="00FE02EC" w:rsidP="00FE02EC">
                            <w:pPr>
                              <w:spacing w:after="0"/>
                              <w:jc w:val="right"/>
                            </w:pPr>
                          </w:p>
                          <w:p w14:paraId="32E2F56B" w14:textId="77777777" w:rsidR="00FE02EC" w:rsidRDefault="00FE02EC" w:rsidP="00FE02EC">
                            <w:pPr>
                              <w:jc w:val="right"/>
                            </w:pPr>
                            <w: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D2CD3E4" id="_x0000_t202" coordsize="21600,21600" o:spt="202" path="m,l,21600r21600,l21600,xe">
                <v:stroke joinstyle="miter"/>
                <v:path gradientshapeok="t" o:connecttype="rect"/>
              </v:shapetype>
              <v:shape id="Text Box 2" o:spid="_x0000_s1026" type="#_x0000_t202" style="position:absolute;margin-left:312pt;margin-top:0;width:185.9pt;height:69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" stroked="f">
                <v:textbox>
                  <w:txbxContent>
                    <w:p w14:paraId="727D771C" w14:textId="77777777" w:rsidR="00FE02EC" w:rsidRPr="002335F3" w:rsidRDefault="00FE02EC" w:rsidP="00FE02EC">
                      <w:pPr>
                        <w:spacing w:after="0"/>
                        <w:jc w:val="right"/>
                        <w:rPr>
                          <w:rFonts w:ascii="Bahnschrift SemiBold" w:hAnsi="Bahnschrift SemiBold"/>
                          <w:b/>
                          <w:sz w:val="28"/>
                        </w:rPr>
                      </w:pPr>
                      <w:r w:rsidRPr="002335F3">
                        <w:rPr>
                          <w:rFonts w:ascii="Bahnschrift SemiBold" w:hAnsi="Bahnschrift SemiBold"/>
                          <w:b/>
                          <w:sz w:val="28"/>
                        </w:rPr>
                        <w:t>WOOLWICH TOWNSHIP</w:t>
                      </w:r>
                    </w:p>
                    <w:p w14:paraId="524F5087" w14:textId="77777777" w:rsidR="00FE02EC" w:rsidRPr="002335F3" w:rsidRDefault="00FE02EC" w:rsidP="00FE02EC">
                      <w:pPr>
                        <w:spacing w:after="0"/>
                        <w:jc w:val="right"/>
                        <w:rPr>
                          <w:rFonts w:ascii="Bahnschrift SemiBold" w:hAnsi="Bahnschrift SemiBold"/>
                        </w:rPr>
                      </w:pPr>
                      <w:r w:rsidRPr="002335F3">
                        <w:rPr>
                          <w:rFonts w:ascii="Bahnschrift SemiBold" w:hAnsi="Bahnschrift SemiBold"/>
                        </w:rPr>
                        <w:t>Gloucester County, New Jersey</w:t>
                      </w:r>
                    </w:p>
                    <w:p w14:paraId="47D11F7D" w14:textId="77777777" w:rsidR="00FE02EC" w:rsidRPr="002335F3" w:rsidRDefault="00FE02EC" w:rsidP="00FE02EC">
                      <w:pPr>
                        <w:spacing w:after="0"/>
                        <w:jc w:val="right"/>
                        <w:rPr>
                          <w:rFonts w:ascii="Bahnschrift SemiBold" w:hAnsi="Bahnschrift SemiBold"/>
                        </w:rPr>
                      </w:pPr>
                      <w:r w:rsidRPr="002335F3">
                        <w:rPr>
                          <w:rFonts w:ascii="Bahnschrift SemiBold" w:hAnsi="Bahnschrift SemiBold"/>
                        </w:rPr>
                        <w:t>120 Village Green Drive</w:t>
                      </w:r>
                    </w:p>
                    <w:p w14:paraId="3CB1CD16" w14:textId="77777777" w:rsidR="00FE02EC" w:rsidRPr="002335F3" w:rsidRDefault="00FE02EC" w:rsidP="00FE02EC">
                      <w:pPr>
                        <w:spacing w:after="0"/>
                        <w:jc w:val="right"/>
                        <w:rPr>
                          <w:rFonts w:ascii="Bahnschrift SemiBold" w:hAnsi="Bahnschrift SemiBold"/>
                        </w:rPr>
                      </w:pPr>
                      <w:r w:rsidRPr="002335F3">
                        <w:rPr>
                          <w:rFonts w:ascii="Bahnschrift SemiBold" w:hAnsi="Bahnschrift SemiBold"/>
                        </w:rPr>
                        <w:t>Woolwich Township, NJ 08085</w:t>
                      </w:r>
                    </w:p>
                    <w:p w14:paraId="0C159432" w14:textId="77777777" w:rsidR="00FE02EC" w:rsidRDefault="00FE02EC" w:rsidP="00FE02EC">
                      <w:pPr>
                        <w:spacing w:after="0"/>
                        <w:jc w:val="right"/>
                      </w:pPr>
                    </w:p>
                    <w:p w14:paraId="32E2F56B" w14:textId="77777777" w:rsidR="00FE02EC" w:rsidRDefault="00FE02EC" w:rsidP="00FE02EC">
                      <w:pPr>
                        <w:jc w:val="right"/>
                      </w:pPr>
                      <w:r>
                        <w:t xml:space="preserve"> </w:t>
                      </w:r>
                    </w:p>
                  </w:txbxContent>
                </v:textbox>
                <w10:wrap type="square" anchorx="margin"/>
              </v:shape>
            </w:pict>
          </mc:Fallback>
        </mc:AlternateContent>
      </w:r>
      <w:r w:rsidRPr="00FE02EC">
        <w:rPr>
          <w:noProof/>
        </w:rPr>
        <w:drawing>
          <wp:inline distT="0" distB="0" distL="0" distR="0" wp14:anchorId="37FB951F" wp14:editId="49948E91">
            <wp:extent cx="1190625" cy="1159229"/>
            <wp:effectExtent l="0" t="0" r="0" b="3175"/>
            <wp:docPr id="3" name="Picture 3" descr="Woolwich Tow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lwich Townshi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7635" cy="1185527"/>
                    </a:xfrm>
                    <a:prstGeom prst="rect">
                      <a:avLst/>
                    </a:prstGeom>
                    <a:noFill/>
                    <a:ln>
                      <a:noFill/>
                    </a:ln>
                  </pic:spPr>
                </pic:pic>
              </a:graphicData>
            </a:graphic>
          </wp:inline>
        </w:drawing>
      </w:r>
    </w:p>
    <w:p w14:paraId="54D20E45" w14:textId="77777777" w:rsidR="00FE02EC" w:rsidRPr="00FE02EC" w:rsidRDefault="00FE02EC" w:rsidP="00FE02EC">
      <w:pPr>
        <w:jc w:val="center"/>
        <w:rPr>
          <w:b/>
          <w:sz w:val="28"/>
          <w:szCs w:val="28"/>
        </w:rPr>
      </w:pPr>
      <w:r w:rsidRPr="00FE02EC">
        <w:rPr>
          <w:b/>
          <w:noProof/>
        </w:rPr>
        <mc:AlternateContent>
          <mc:Choice Requires="wps">
            <w:drawing>
              <wp:anchor distT="0" distB="0" distL="114300" distR="114300" simplePos="0" relativeHeight="251660288" behindDoc="0" locked="0" layoutInCell="1" allowOverlap="1" wp14:anchorId="632E3561" wp14:editId="7EC2A8DF">
                <wp:simplePos x="0" y="0"/>
                <wp:positionH relativeFrom="margin">
                  <wp:align>left</wp:align>
                </wp:positionH>
                <wp:positionV relativeFrom="paragraph">
                  <wp:posOffset>8890</wp:posOffset>
                </wp:positionV>
                <wp:extent cx="65341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65341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53D898" id="Straight Connector 1"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7pt" to="51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" strokecolor="#5b9bd5 [3204]" strokeweight=".5pt">
                <v:stroke joinstyle="miter"/>
                <w10:wrap anchorx="margin"/>
              </v:line>
            </w:pict>
          </mc:Fallback>
        </mc:AlternateContent>
      </w:r>
    </w:p>
    <w:p w14:paraId="197A5286" w14:textId="77777777" w:rsidR="00FE02EC" w:rsidRPr="00FE02EC" w:rsidRDefault="00FE02EC" w:rsidP="00FE02EC">
      <w:pPr>
        <w:jc w:val="center"/>
        <w:rPr>
          <w:b/>
          <w:sz w:val="28"/>
          <w:szCs w:val="28"/>
        </w:rPr>
      </w:pPr>
      <w:r w:rsidRPr="00FE02EC">
        <w:rPr>
          <w:b/>
          <w:sz w:val="28"/>
          <w:szCs w:val="28"/>
        </w:rPr>
        <w:t>ADDITIONAL COLLECTION CART</w:t>
      </w:r>
    </w:p>
    <w:p w14:paraId="04BC8FE9" w14:textId="77777777" w:rsidR="00FE02EC" w:rsidRPr="00FE02EC" w:rsidRDefault="00FE02EC" w:rsidP="00FE02EC">
      <w:pPr>
        <w:jc w:val="center"/>
        <w:rPr>
          <w:b/>
          <w:sz w:val="28"/>
          <w:szCs w:val="28"/>
        </w:rPr>
      </w:pPr>
      <w:r w:rsidRPr="00FE02EC">
        <w:rPr>
          <w:b/>
          <w:sz w:val="28"/>
          <w:szCs w:val="28"/>
        </w:rPr>
        <w:t>APPLICATION &amp; AGREEMENT</w:t>
      </w:r>
    </w:p>
    <w:p w14:paraId="50E99E15" w14:textId="77777777" w:rsidR="00FE02EC" w:rsidRPr="00FE02EC" w:rsidRDefault="00FE02EC" w:rsidP="00FE02EC">
      <w:r w:rsidRPr="00FE02EC">
        <w:t xml:space="preserve">In accordance with Chapter 155 of the Woolwich Township Code entitled “Solid Waste”, the undersigned agrees to lease from the Township an additional collection container or containers as described below per calendar year and agrees to the lease fees described herein. </w:t>
      </w:r>
    </w:p>
    <w:p w14:paraId="2D626D90" w14:textId="2A424054" w:rsidR="00FE02EC" w:rsidRPr="00FE02EC" w:rsidRDefault="00FE02EC" w:rsidP="00FE02EC">
      <w:r w:rsidRPr="00FE02EC">
        <w:t xml:space="preserve">Unless the undersigned contacts the Township of Woolwich to have the additional container(s) removed, the Lease Agreement shall renew for the ensuing calendar year upon payment of the annual lease fee which is due by January 1 and 31 annually. If the </w:t>
      </w:r>
      <w:r w:rsidR="002A2E3C" w:rsidRPr="00FE02EC">
        <w:t>lessee</w:t>
      </w:r>
      <w:r w:rsidRPr="00FE02EC">
        <w:t xml:space="preserve"> fails to remit payment during that time frame, the Township with have the additional cart(s) removed from the property. </w:t>
      </w:r>
    </w:p>
    <w:p w14:paraId="3411F04D" w14:textId="77777777" w:rsidR="00FE02EC" w:rsidRPr="00FE02EC" w:rsidRDefault="00FE02EC" w:rsidP="00FE02EC">
      <w:pPr>
        <w:jc w:val="center"/>
        <w:rPr>
          <w:b/>
          <w:sz w:val="28"/>
          <w:szCs w:val="28"/>
        </w:rPr>
      </w:pPr>
      <w:r w:rsidRPr="00FE02EC">
        <w:rPr>
          <w:b/>
          <w:sz w:val="28"/>
          <w:szCs w:val="28"/>
        </w:rPr>
        <w:t>Agreement</w:t>
      </w:r>
    </w:p>
    <w:p w14:paraId="2F3C7C49" w14:textId="77777777" w:rsidR="00FE02EC" w:rsidRPr="00FE02EC" w:rsidRDefault="00FE02EC" w:rsidP="00FE02EC"/>
    <w:p w14:paraId="3E78CCD8" w14:textId="77777777" w:rsidR="00FE02EC" w:rsidRPr="00FE02EC" w:rsidRDefault="00FE02EC" w:rsidP="00FE02EC">
      <w:pPr>
        <w:rPr>
          <w:u w:val="single"/>
        </w:rPr>
      </w:pPr>
      <w:r w:rsidRPr="00FE02EC">
        <w:t xml:space="preserve">I </w:t>
      </w:r>
      <w:r>
        <w:t>______________________</w:t>
      </w:r>
      <w:r w:rsidRPr="00FE02EC">
        <w:softHyphen/>
      </w:r>
      <w:r w:rsidRPr="00FE02EC">
        <w:softHyphen/>
      </w:r>
      <w:r w:rsidRPr="00FE02EC">
        <w:softHyphen/>
      </w:r>
      <w:r w:rsidR="00017A18">
        <w:t>________________</w:t>
      </w:r>
      <w:r w:rsidRPr="00FE02EC">
        <w:t xml:space="preserve"> residing at _________________________________________________ in the Township of Woolwich agree to lease the containers described above and agree to the lease fees as further described. </w:t>
      </w:r>
    </w:p>
    <w:p w14:paraId="3B574985" w14:textId="77777777" w:rsidR="00FE02EC" w:rsidRPr="00FE02EC" w:rsidRDefault="00FE02EC" w:rsidP="00FE02EC">
      <w:r w:rsidRPr="00FE02EC">
        <w:t xml:space="preserve">I understand the cart(s) are owned by the Township of Woolwich, and that I am responsible for any </w:t>
      </w:r>
      <w:proofErr w:type="gramStart"/>
      <w:r w:rsidRPr="00FE02EC">
        <w:t>damages</w:t>
      </w:r>
      <w:proofErr w:type="gramEnd"/>
      <w:r w:rsidRPr="00FE02EC">
        <w:t xml:space="preserve"> to said cart(s) at the discretion of the Woolwich Township Director of Municipal Services. </w:t>
      </w:r>
    </w:p>
    <w:p w14:paraId="1EAC3EFF" w14:textId="77777777" w:rsidR="00FE02EC" w:rsidRPr="00FE02EC" w:rsidRDefault="00FE02EC" w:rsidP="00FE02EC">
      <w:r w:rsidRPr="00FE02EC">
        <w:t xml:space="preserve">I understand that this lease and the fee attached are on an annual basis and that there is no allowance for refund if I relocate or wish to return the leased cart at any time during the calendar year. </w:t>
      </w:r>
    </w:p>
    <w:p w14:paraId="50F981A5" w14:textId="77777777" w:rsidR="00FE02EC" w:rsidRPr="00FE02EC" w:rsidRDefault="00FE02EC" w:rsidP="00FE02EC">
      <w:r w:rsidRPr="00FE02EC">
        <w:t xml:space="preserve">I further understand that the lease renewal and fee are due to the township annually between January 1 and January 31, and that if unpaid, the Township will arrange to have the leased cart(s) removed. </w:t>
      </w:r>
    </w:p>
    <w:p w14:paraId="0EEF7BF3" w14:textId="77777777" w:rsidR="00FE02EC" w:rsidRPr="00FE02EC" w:rsidRDefault="00FE02EC" w:rsidP="00FE02EC"/>
    <w:p w14:paraId="1472C710" w14:textId="77777777" w:rsidR="00FE02EC" w:rsidRPr="00FE02EC" w:rsidRDefault="00FE02EC" w:rsidP="00FE02EC">
      <w:r w:rsidRPr="00FE02EC">
        <w:t>Signature: __________________________________</w:t>
      </w:r>
      <w:r>
        <w:t>_________________________</w:t>
      </w:r>
      <w:r>
        <w:tab/>
      </w:r>
      <w:proofErr w:type="gramStart"/>
      <w:r>
        <w:t>Date:_</w:t>
      </w:r>
      <w:proofErr w:type="gramEnd"/>
      <w:r>
        <w:t>______________</w:t>
      </w:r>
    </w:p>
    <w:p w14:paraId="124B639E" w14:textId="369A906A" w:rsidR="00FE02EC" w:rsidRPr="00FE02EC" w:rsidRDefault="00FE02EC" w:rsidP="00FE02EC"/>
    <w:p w14:paraId="71395DB7" w14:textId="77777777" w:rsidR="00FE02EC" w:rsidRPr="00FE02EC" w:rsidRDefault="00FE02EC" w:rsidP="00FE02EC">
      <w:r w:rsidRPr="00FE02EC">
        <w:rPr>
          <w:noProof/>
        </w:rPr>
        <mc:AlternateContent>
          <mc:Choice Requires="wps">
            <w:drawing>
              <wp:anchor distT="0" distB="0" distL="114300" distR="114300" simplePos="0" relativeHeight="251663360" behindDoc="0" locked="0" layoutInCell="1" allowOverlap="1" wp14:anchorId="5FBFDCB5" wp14:editId="5E82FA92">
                <wp:simplePos x="0" y="0"/>
                <wp:positionH relativeFrom="column">
                  <wp:posOffset>4733925</wp:posOffset>
                </wp:positionH>
                <wp:positionV relativeFrom="paragraph">
                  <wp:posOffset>212090</wp:posOffset>
                </wp:positionV>
                <wp:extent cx="361950" cy="2857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61950" cy="285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A133C2" id="Rectangle 6" o:spid="_x0000_s1026" style="position:absolute;margin-left:372.75pt;margin-top:16.7pt;width:28.5pt;height:2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" filled="f" strokecolor="windowText" strokeweight="1pt"/>
            </w:pict>
          </mc:Fallback>
        </mc:AlternateContent>
      </w:r>
      <w:r w:rsidRPr="00FE02EC">
        <w:rPr>
          <w:noProof/>
        </w:rPr>
        <mc:AlternateContent>
          <mc:Choice Requires="wps">
            <w:drawing>
              <wp:anchor distT="0" distB="0" distL="114300" distR="114300" simplePos="0" relativeHeight="251662336" behindDoc="0" locked="0" layoutInCell="1" allowOverlap="1" wp14:anchorId="61D3A5AD" wp14:editId="0F87DA9B">
                <wp:simplePos x="0" y="0"/>
                <wp:positionH relativeFrom="column">
                  <wp:posOffset>2305050</wp:posOffset>
                </wp:positionH>
                <wp:positionV relativeFrom="paragraph">
                  <wp:posOffset>219710</wp:posOffset>
                </wp:positionV>
                <wp:extent cx="361950" cy="2857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6195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74E2AB" id="Rectangle 4" o:spid="_x0000_s1026" style="position:absolute;margin-left:181.5pt;margin-top:17.3pt;width:28.5pt;height:2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" filled="f" strokecolor="black [3213]" strokeweight="1pt"/>
            </w:pict>
          </mc:Fallback>
        </mc:AlternateContent>
      </w:r>
      <w:r w:rsidRPr="00FE02EC">
        <w:t>Name: ______________________</w:t>
      </w:r>
      <w:r>
        <w:t>_______________</w:t>
      </w:r>
      <w:proofErr w:type="gramStart"/>
      <w:r>
        <w:t>Address:</w:t>
      </w:r>
      <w:r w:rsidRPr="00FE02EC">
        <w:t>_</w:t>
      </w:r>
      <w:proofErr w:type="gramEnd"/>
      <w:r w:rsidRPr="00FE02EC">
        <w:t>__________________</w:t>
      </w:r>
      <w:r>
        <w:t>____________________________</w:t>
      </w:r>
    </w:p>
    <w:p w14:paraId="1B4F2F39" w14:textId="2556D5E9" w:rsidR="00FE02EC" w:rsidRPr="00FE02EC" w:rsidRDefault="00FE02EC" w:rsidP="001D397E">
      <w:r>
        <w:t xml:space="preserve">                                          </w:t>
      </w:r>
      <w:r w:rsidRPr="002A2E3C">
        <w:t>NEW CART(</w:t>
      </w:r>
      <w:proofErr w:type="gramStart"/>
      <w:r w:rsidRPr="002A2E3C">
        <w:t>S)</w:t>
      </w:r>
      <w:r>
        <w:t xml:space="preserve">   </w:t>
      </w:r>
      <w:proofErr w:type="gramEnd"/>
      <w:r>
        <w:t xml:space="preserve">                                       </w:t>
      </w:r>
      <w:r w:rsidRPr="00017A18">
        <w:t>RENEWAL OF CART(S)</w:t>
      </w:r>
      <w:r w:rsidRPr="00FE02EC">
        <w:tab/>
      </w:r>
      <w:r w:rsidRPr="00FE02EC">
        <w:tab/>
      </w:r>
    </w:p>
    <w:p w14:paraId="47D362CA" w14:textId="77777777" w:rsidR="00FE02EC" w:rsidRPr="00FE02EC" w:rsidRDefault="00FE02EC" w:rsidP="00FE02EC"/>
    <w:p w14:paraId="1381CB5C" w14:textId="77777777" w:rsidR="00FE02EC" w:rsidRPr="00FE02EC" w:rsidRDefault="00FE02EC" w:rsidP="00FE02EC">
      <w:r w:rsidRPr="00FE02EC">
        <w:t xml:space="preserve">QUANTITY:   </w:t>
      </w:r>
      <w:r w:rsidRPr="00FE02EC">
        <w:tab/>
        <w:t xml:space="preserve">Solid Waste ($95 annually):  ________________ </w:t>
      </w:r>
      <w:r w:rsidRPr="00FE02EC">
        <w:tab/>
        <w:t>Vegetative: ($40 annually) _______________</w:t>
      </w:r>
    </w:p>
    <w:p w14:paraId="75633214" w14:textId="77777777" w:rsidR="00FE02EC" w:rsidRPr="00FE02EC" w:rsidRDefault="00FE02EC" w:rsidP="00FE02EC"/>
    <w:p w14:paraId="7985292A" w14:textId="77777777" w:rsidR="00FE02EC" w:rsidRPr="00FE02EC" w:rsidRDefault="00FE02EC" w:rsidP="00FE02EC">
      <w:pPr>
        <w:jc w:val="center"/>
      </w:pPr>
      <w:r w:rsidRPr="00FE02EC">
        <w:rPr>
          <w:i/>
        </w:rPr>
        <w:t>OFFICE STAFF ONLY:</w:t>
      </w:r>
    </w:p>
    <w:p w14:paraId="1E70EC7A" w14:textId="4726CD30" w:rsidR="005E6EFA" w:rsidRDefault="00FE02EC" w:rsidP="001D397E">
      <w:pPr>
        <w:jc w:val="center"/>
      </w:pPr>
      <w:r>
        <w:t xml:space="preserve">TOTAL: $__________ </w:t>
      </w:r>
      <w:proofErr w:type="gramStart"/>
      <w:r>
        <w:t>CASH</w:t>
      </w:r>
      <w:r w:rsidRPr="00FE02EC">
        <w:t xml:space="preserve">  /</w:t>
      </w:r>
      <w:proofErr w:type="gramEnd"/>
      <w:r w:rsidRPr="00FE02EC">
        <w:t xml:space="preserve"> CHECK #________</w:t>
      </w:r>
      <w:r w:rsidRPr="00FE02EC">
        <w:tab/>
      </w:r>
      <w:r w:rsidRPr="00FE02EC">
        <w:tab/>
        <w:t>CART SERIAL # _____</w:t>
      </w:r>
      <w:r>
        <w:t>___________        INITIALS:</w:t>
      </w:r>
      <w:r w:rsidRPr="00FE02EC">
        <w:t>_</w:t>
      </w:r>
      <w:r>
        <w:t>_____</w:t>
      </w:r>
    </w:p>
    <w:sectPr w:rsidR="005E6EFA" w:rsidSect="001D397E">
      <w:pgSz w:w="12240" w:h="15840" w:code="1"/>
      <w:pgMar w:top="288" w:right="720" w:bottom="288"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2EC"/>
    <w:rsid w:val="00017A18"/>
    <w:rsid w:val="001D397E"/>
    <w:rsid w:val="002A2E3C"/>
    <w:rsid w:val="005E6EFA"/>
    <w:rsid w:val="00B230F8"/>
    <w:rsid w:val="00FE0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14F7B"/>
  <w15:chartTrackingRefBased/>
  <w15:docId w15:val="{F513FEA9-CA04-44D4-9925-58870947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Kingsway Regional School District</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Fruits</dc:creator>
  <cp:keywords/>
  <dc:description/>
  <cp:lastModifiedBy>Kilpatrick, Shannon</cp:lastModifiedBy>
  <cp:revision>3</cp:revision>
  <dcterms:created xsi:type="dcterms:W3CDTF">2024-04-17T18:50:00Z</dcterms:created>
  <dcterms:modified xsi:type="dcterms:W3CDTF">2024-04-22T15:13:00Z</dcterms:modified>
</cp:coreProperties>
</file>