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1" w:line="267" w:lineRule="auto"/>
        <w:ind w:left="-5" w:hanging="1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19050</wp:posOffset>
            </wp:positionH>
            <wp:positionV relativeFrom="paragraph">
              <wp:posOffset>19050</wp:posOffset>
            </wp:positionV>
            <wp:extent cx="1401963" cy="1261767"/>
            <wp:effectExtent b="0" l="0" r="0" t="0"/>
            <wp:wrapSquare wrapText="bothSides" distB="0" distT="0" distL="0" distR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01963" cy="126176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pStyle w:val="Heading1"/>
        <w:spacing w:after="0" w:before="0" w:line="259" w:lineRule="auto"/>
        <w:jc w:val="center"/>
        <w:rPr>
          <w:b w:val="1"/>
          <w:sz w:val="23"/>
          <w:szCs w:val="23"/>
        </w:rPr>
      </w:pPr>
      <w:r w:rsidDel="00000000" w:rsidR="00000000" w:rsidRPr="00000000">
        <w:rPr>
          <w:b w:val="1"/>
          <w:sz w:val="23"/>
          <w:szCs w:val="23"/>
          <w:rtl w:val="0"/>
        </w:rPr>
        <w:t xml:space="preserve">ANNUAL LOCKE AVENUE FUN DAY </w:t>
      </w:r>
    </w:p>
    <w:p w:rsidR="00000000" w:rsidDel="00000000" w:rsidP="00000000" w:rsidRDefault="00000000" w:rsidRPr="00000000" w14:paraId="00000004">
      <w:pPr>
        <w:pStyle w:val="Heading1"/>
        <w:spacing w:after="0" w:before="0" w:line="259" w:lineRule="auto"/>
        <w:jc w:val="center"/>
        <w:rPr>
          <w:b w:val="1"/>
          <w:sz w:val="23"/>
          <w:szCs w:val="23"/>
        </w:rPr>
      </w:pPr>
      <w:r w:rsidDel="00000000" w:rsidR="00000000" w:rsidRPr="00000000">
        <w:rPr>
          <w:b w:val="1"/>
          <w:sz w:val="23"/>
          <w:szCs w:val="23"/>
          <w:rtl w:val="0"/>
        </w:rPr>
        <w:t xml:space="preserve">VENDOR FACT SHEET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06">
      <w:pPr>
        <w:spacing w:line="259" w:lineRule="auto"/>
        <w:ind w:left="-5" w:hanging="10"/>
        <w:rPr>
          <w:rFonts w:ascii="Calibri" w:cs="Calibri" w:eastAsia="Calibri" w:hAnsi="Calibri"/>
        </w:rPr>
      </w:pPr>
      <w:r w:rsidDel="00000000" w:rsidR="00000000" w:rsidRPr="00000000">
        <w:rPr>
          <w:b w:val="1"/>
          <w:rtl w:val="0"/>
        </w:rPr>
        <w:t xml:space="preserve">ANNUAL LOCKE AVENUE FUN DAY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07">
      <w:pPr>
        <w:spacing w:line="259" w:lineRule="auto"/>
        <w:ind w:left="-5" w:hanging="10"/>
        <w:rPr>
          <w:rFonts w:ascii="Calibri" w:cs="Calibri" w:eastAsia="Calibri" w:hAnsi="Calibri"/>
        </w:rPr>
      </w:pPr>
      <w:r w:rsidDel="00000000" w:rsidR="00000000" w:rsidRPr="00000000">
        <w:rPr>
          <w:b w:val="1"/>
          <w:rtl w:val="0"/>
        </w:rPr>
        <w:t xml:space="preserve">Date/Time: Saturday, June 1, 2019 – 1:00 pm to 9:00 pm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line="259" w:lineRule="auto"/>
        <w:ind w:left="-5" w:hanging="10"/>
        <w:rPr>
          <w:rFonts w:ascii="Calibri" w:cs="Calibri" w:eastAsia="Calibri" w:hAnsi="Calibri"/>
        </w:rPr>
      </w:pPr>
      <w:r w:rsidDel="00000000" w:rsidR="00000000" w:rsidRPr="00000000">
        <w:rPr>
          <w:b w:val="1"/>
          <w:rtl w:val="0"/>
        </w:rPr>
        <w:t xml:space="preserve">Rain Date:  Sunday, June 2, 2019 – 1:00 pm to 9:00 pm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09">
      <w:pPr>
        <w:spacing w:line="259" w:lineRule="auto"/>
        <w:ind w:left="-5" w:hanging="1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Location: Locke Avenue Park, 58 Locke Avenue, Woolwich Twp., NJ 08085 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A">
      <w:pPr>
        <w:spacing w:after="5" w:line="249" w:lineRule="auto"/>
        <w:ind w:left="1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Questions? Contact: </w:t>
      </w:r>
      <w:r w:rsidDel="00000000" w:rsidR="00000000" w:rsidRPr="00000000">
        <w:rPr>
          <w:sz w:val="24"/>
          <w:szCs w:val="24"/>
          <w:rtl w:val="0"/>
        </w:rPr>
        <w:t xml:space="preserve">Laurie Cecala-Read Lcecalaread@gmail.com, 856-467-2666 x3300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B">
      <w:pPr>
        <w:spacing w:after="209" w:line="270" w:lineRule="auto"/>
        <w:ind w:left="-5" w:hanging="1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Return Date: </w:t>
      </w:r>
      <w:r w:rsidDel="00000000" w:rsidR="00000000" w:rsidRPr="00000000">
        <w:rPr>
          <w:sz w:val="24"/>
          <w:szCs w:val="24"/>
          <w:rtl w:val="0"/>
        </w:rPr>
        <w:t xml:space="preserve">Reservation form and fees (if applicable) must be received no later than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May 25, 2019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C">
      <w:pPr>
        <w:spacing w:after="5" w:line="249" w:lineRule="auto"/>
        <w:ind w:left="1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EVENT INFORMATION: </w:t>
      </w:r>
      <w:r w:rsidDel="00000000" w:rsidR="00000000" w:rsidRPr="00000000">
        <w:rPr>
          <w:sz w:val="24"/>
          <w:szCs w:val="24"/>
          <w:rtl w:val="0"/>
        </w:rPr>
        <w:t xml:space="preserve">The event will have rides and activities appropriate for families. The main stage will have continuous entertainment and the event will conclude with a firework display. </w:t>
      </w:r>
    </w:p>
    <w:p w:rsidR="00000000" w:rsidDel="00000000" w:rsidP="00000000" w:rsidRDefault="00000000" w:rsidRPr="00000000" w14:paraId="0000000D">
      <w:pPr>
        <w:spacing w:after="5" w:line="249" w:lineRule="auto"/>
        <w:ind w:left="1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E">
      <w:pPr>
        <w:spacing w:after="217" w:line="259" w:lineRule="auto"/>
        <w:ind w:left="-5" w:hanging="1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GENERAL LOGISTICS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F">
      <w:pPr>
        <w:spacing w:after="209" w:line="270" w:lineRule="auto"/>
        <w:ind w:left="-5" w:hanging="1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Entrance:</w:t>
      </w:r>
      <w:r w:rsidDel="00000000" w:rsidR="00000000" w:rsidRPr="00000000">
        <w:rPr>
          <w:sz w:val="24"/>
          <w:szCs w:val="24"/>
          <w:rtl w:val="0"/>
        </w:rPr>
        <w:t xml:space="preserve"> Locke Avenue Park main entrance is off of Locke Avenue. There is a 15 min. loading/ unloading zone located next to Handicap parking, allowing time to check in at the pavilion.</w:t>
      </w:r>
    </w:p>
    <w:p w:rsidR="00000000" w:rsidDel="00000000" w:rsidP="00000000" w:rsidRDefault="00000000" w:rsidRPr="00000000" w14:paraId="00000010">
      <w:pPr>
        <w:spacing w:after="209" w:line="270" w:lineRule="auto"/>
        <w:ind w:left="-5" w:hanging="1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Setup:</w:t>
      </w:r>
      <w:r w:rsidDel="00000000" w:rsidR="00000000" w:rsidRPr="00000000">
        <w:rPr>
          <w:sz w:val="24"/>
          <w:szCs w:val="24"/>
          <w:rtl w:val="0"/>
        </w:rPr>
        <w:t xml:space="preserve"> As early as 10:30 a.m. until 12:45 p.m.  </w:t>
      </w:r>
    </w:p>
    <w:p w:rsidR="00000000" w:rsidDel="00000000" w:rsidP="00000000" w:rsidRDefault="00000000" w:rsidRPr="00000000" w14:paraId="00000011">
      <w:pPr>
        <w:spacing w:after="209" w:line="270" w:lineRule="auto"/>
        <w:ind w:left="-5" w:hanging="1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Break Down:</w:t>
      </w:r>
      <w:r w:rsidDel="00000000" w:rsidR="00000000" w:rsidRPr="00000000">
        <w:rPr>
          <w:sz w:val="24"/>
          <w:szCs w:val="24"/>
          <w:rtl w:val="0"/>
        </w:rPr>
        <w:t xml:space="preserve"> Vendors/organizations cannot break down their display until their agreed upon time (unless weather warrants otherwise). Failure to do so may result in forfeiture of future participation.  </w:t>
      </w:r>
    </w:p>
    <w:p w:rsidR="00000000" w:rsidDel="00000000" w:rsidP="00000000" w:rsidRDefault="00000000" w:rsidRPr="00000000" w14:paraId="00000012">
      <w:pPr>
        <w:spacing w:after="204" w:line="259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Space Assigned: </w:t>
      </w:r>
      <w:r w:rsidDel="00000000" w:rsidR="00000000" w:rsidRPr="00000000">
        <w:rPr>
          <w:sz w:val="24"/>
          <w:szCs w:val="24"/>
          <w:rtl w:val="0"/>
        </w:rPr>
        <w:t xml:space="preserve">Spaces will be assigned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in order of reservation form receipt.</w:t>
      </w:r>
      <w:r w:rsidDel="00000000" w:rsidR="00000000" w:rsidRPr="00000000">
        <w:rPr>
          <w:sz w:val="24"/>
          <w:szCs w:val="24"/>
          <w:rtl w:val="0"/>
        </w:rPr>
        <w:t xml:space="preserve"> Check in at the pavilion &amp; you will be shown to your spot. No advanced notice will be sent of spot numbers.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59" w:lineRule="auto"/>
        <w:ind w:left="-5" w:hanging="1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Vendor Setup: </w:t>
      </w:r>
      <w:r w:rsidDel="00000000" w:rsidR="00000000" w:rsidRPr="00000000">
        <w:rPr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5" w:line="249" w:lineRule="auto"/>
        <w:ind w:left="705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Spaces are 15’ wide by 10’ deep, located on grass.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5" w:line="249" w:lineRule="auto"/>
        <w:ind w:left="705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Each crafter or business will be responsible for supplying their own display tables, chairs, and other needed equipment.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5" w:line="249" w:lineRule="auto"/>
        <w:ind w:left="705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 cover or protection will be provided for your display or people. You are responsible for the protection of your display and display items.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5" w:line="249" w:lineRule="auto"/>
        <w:ind w:left="705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Each crafter or business will be responsible for setup and breakdown of their display tables, chairs, and other needed equipment.  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after="5" w:line="249" w:lineRule="auto"/>
        <w:ind w:left="705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 electricity is provided to vendors. Those wishing to bring a generator must indicate so on vendor form. 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after="5" w:line="249" w:lineRule="auto"/>
        <w:ind w:left="705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Only food vendors may sell or distribute food items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after="5" w:line="249" w:lineRule="auto"/>
        <w:ind w:left="705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Items that create litter in the park such as silly string, bomb bags, imitation smoking devices, and novelties that look like a weapon are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not permitted</w:t>
      </w:r>
      <w:r w:rsidDel="00000000" w:rsidR="00000000" w:rsidRPr="00000000">
        <w:rPr>
          <w:sz w:val="24"/>
          <w:szCs w:val="24"/>
          <w:rtl w:val="0"/>
        </w:rPr>
        <w:t xml:space="preserve">. If a vendor is found in violation of this rule, a $100 CASH Park Fee is due immediately to the Township. 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after="5" w:line="249" w:lineRule="auto"/>
        <w:ind w:left="705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We highly recommend the use of sunscreen, hats, and\or protective covering for you and your display. 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after="5" w:line="249" w:lineRule="auto"/>
        <w:ind w:left="705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Dolly and/or cart traffic ONLY will be allowed on the park grounds. There will be NO vehicles to vendor space. Your vehicle will be parked in the vendor parking location. Note: The distance is greater than 150 yards.  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after="5" w:line="249" w:lineRule="auto"/>
        <w:ind w:left="705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 refunds will be given of vendor fees once submitted. Even In the event that the rain date option is activated, no refunds will be given for no-shows.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05" w:hanging="705"/>
      </w:pPr>
      <w:rPr>
        <w:rFonts w:ascii="Arial" w:cs="Arial" w:eastAsia="Arial" w:hAnsi="Arial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1">
      <w:start w:val="1"/>
      <w:numFmt w:val="bullet"/>
      <w:lvlText w:val="o"/>
      <w:lvlJc w:val="left"/>
      <w:pPr>
        <w:ind w:left="1440" w:hanging="1440"/>
      </w:pPr>
      <w:rPr>
        <w:rFonts w:ascii="Arial" w:cs="Arial" w:eastAsia="Arial" w:hAnsi="Arial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2160" w:hanging="2160"/>
      </w:pPr>
      <w:rPr>
        <w:rFonts w:ascii="Arial" w:cs="Arial" w:eastAsia="Arial" w:hAnsi="Arial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2880" w:hanging="2880"/>
      </w:pPr>
      <w:rPr>
        <w:rFonts w:ascii="Arial" w:cs="Arial" w:eastAsia="Arial" w:hAnsi="Arial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4">
      <w:start w:val="1"/>
      <w:numFmt w:val="bullet"/>
      <w:lvlText w:val="o"/>
      <w:lvlJc w:val="left"/>
      <w:pPr>
        <w:ind w:left="3600" w:hanging="3600"/>
      </w:pPr>
      <w:rPr>
        <w:rFonts w:ascii="Arial" w:cs="Arial" w:eastAsia="Arial" w:hAnsi="Arial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4320" w:hanging="4320"/>
      </w:pPr>
      <w:rPr>
        <w:rFonts w:ascii="Arial" w:cs="Arial" w:eastAsia="Arial" w:hAnsi="Arial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5040" w:hanging="5040"/>
      </w:pPr>
      <w:rPr>
        <w:rFonts w:ascii="Arial" w:cs="Arial" w:eastAsia="Arial" w:hAnsi="Arial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7">
      <w:start w:val="1"/>
      <w:numFmt w:val="bullet"/>
      <w:lvlText w:val="o"/>
      <w:lvlJc w:val="left"/>
      <w:pPr>
        <w:ind w:left="5760" w:hanging="5760"/>
      </w:pPr>
      <w:rPr>
        <w:rFonts w:ascii="Arial" w:cs="Arial" w:eastAsia="Arial" w:hAnsi="Arial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480" w:hanging="6480"/>
      </w:pPr>
      <w:rPr>
        <w:rFonts w:ascii="Arial" w:cs="Arial" w:eastAsia="Arial" w:hAnsi="Arial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