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D5" w:rsidRDefault="001B58D5" w:rsidP="001B5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B58D5">
        <w:rPr>
          <w:rFonts w:ascii="Arial" w:hAnsi="Arial" w:cs="Arial"/>
          <w:b/>
        </w:rPr>
        <w:t xml:space="preserve">AN ORDINANCE TO AMEND THE CODE OF THE BOARD OF HEALTH OF THE </w:t>
      </w:r>
      <w:r>
        <w:rPr>
          <w:rFonts w:ascii="Arial" w:hAnsi="Arial" w:cs="Arial"/>
          <w:b/>
        </w:rPr>
        <w:t>TOWNSHIP OF WOOLWICH</w:t>
      </w:r>
      <w:r w:rsidRPr="001B58D5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  <w:b/>
        </w:rPr>
        <w:t xml:space="preserve"> </w:t>
      </w:r>
      <w:r w:rsidRPr="001B58D5">
        <w:rPr>
          <w:rFonts w:ascii="Arial" w:hAnsi="Arial" w:cs="Arial"/>
          <w:b/>
        </w:rPr>
        <w:t>ESTABLISH REQUIREMENTS FOR THE OPERATION AND MAINTENANCE OF ON-SITE SEWAGE DISPOSAL SYSTEMS.</w:t>
      </w:r>
      <w:proofErr w:type="gramEnd"/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2012-</w:t>
      </w:r>
      <w:r w:rsidR="00A15BBD">
        <w:rPr>
          <w:rFonts w:ascii="Arial" w:hAnsi="Arial" w:cs="Arial"/>
          <w:b/>
        </w:rPr>
        <w:t>09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b/>
        </w:rPr>
        <w:t>BE IT ORDAINED</w:t>
      </w:r>
      <w:r w:rsidRPr="001B58D5">
        <w:rPr>
          <w:rFonts w:ascii="Arial" w:hAnsi="Arial" w:cs="Arial"/>
        </w:rPr>
        <w:t xml:space="preserve"> by the Board of Health of the </w:t>
      </w:r>
      <w:r>
        <w:rPr>
          <w:rFonts w:ascii="Arial" w:hAnsi="Arial" w:cs="Arial"/>
        </w:rPr>
        <w:t>Township of Woolwich</w:t>
      </w:r>
      <w:r w:rsidRPr="001B58D5">
        <w:rPr>
          <w:rFonts w:ascii="Arial" w:hAnsi="Arial" w:cs="Arial"/>
        </w:rPr>
        <w:t xml:space="preserve"> in the County of </w:t>
      </w:r>
      <w:r>
        <w:rPr>
          <w:rFonts w:ascii="Arial" w:hAnsi="Arial" w:cs="Arial"/>
        </w:rPr>
        <w:t xml:space="preserve">Gloucester </w:t>
      </w:r>
      <w:r w:rsidRPr="001B58D5">
        <w:rPr>
          <w:rFonts w:ascii="Arial" w:hAnsi="Arial" w:cs="Arial"/>
        </w:rPr>
        <w:t>and State of New Jersey as follows: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B58D5">
        <w:rPr>
          <w:rFonts w:ascii="Arial" w:hAnsi="Arial" w:cs="Arial"/>
          <w:b/>
        </w:rPr>
        <w:t>SECTION ONE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58D5" w:rsidRPr="00C6774F" w:rsidRDefault="001B58D5" w:rsidP="00C677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6774F">
        <w:rPr>
          <w:rFonts w:ascii="Arial" w:hAnsi="Arial" w:cs="Arial"/>
          <w:b/>
        </w:rPr>
        <w:t>PURPOSE</w:t>
      </w:r>
    </w:p>
    <w:p w:rsidR="00C6774F" w:rsidRPr="00C6774F" w:rsidRDefault="00C6774F" w:rsidP="00C6774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In addition to the purposes set forth in N.J.A.C. 7:9A-1</w:t>
      </w:r>
      <w:r w:rsidR="00C6774F">
        <w:rPr>
          <w:rFonts w:ascii="Arial" w:hAnsi="Arial" w:cs="Arial"/>
        </w:rPr>
        <w:t>.</w:t>
      </w:r>
      <w:r w:rsidRPr="001B58D5">
        <w:rPr>
          <w:rFonts w:ascii="Arial" w:hAnsi="Arial" w:cs="Arial"/>
        </w:rPr>
        <w:t>I it is the purpose of this ordinance: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1. To establish a management program for individual and non-individual subsurface sewage disposal systems in the </w:t>
      </w:r>
      <w:r w:rsidR="00C6774F">
        <w:rPr>
          <w:rFonts w:ascii="Arial" w:hAnsi="Arial" w:cs="Arial"/>
        </w:rPr>
        <w:t>Township of Woolwich</w:t>
      </w:r>
      <w:r w:rsidRPr="001B58D5">
        <w:rPr>
          <w:rFonts w:ascii="Arial" w:hAnsi="Arial" w:cs="Arial"/>
        </w:rPr>
        <w:t xml:space="preserve"> in order to ensure the proper operation and maintenance of such systems. This ordinance requires</w:t>
      </w:r>
      <w:r w:rsidR="00C6774F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existing, new and proposed individual and non-individual subsurface sewage disposal systems to be pumped out at least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once</w:t>
      </w:r>
      <w:proofErr w:type="gramEnd"/>
      <w:r w:rsidRPr="001B58D5">
        <w:rPr>
          <w:rFonts w:ascii="Arial" w:hAnsi="Arial" w:cs="Arial"/>
        </w:rPr>
        <w:t xml:space="preserve"> every </w:t>
      </w:r>
      <w:r w:rsidRPr="00C6774F">
        <w:rPr>
          <w:rFonts w:ascii="Arial" w:hAnsi="Arial" w:cs="Arial"/>
          <w:b/>
        </w:rPr>
        <w:t>t</w:t>
      </w:r>
      <w:r w:rsidR="00C6774F" w:rsidRPr="00C6774F">
        <w:rPr>
          <w:rFonts w:ascii="Arial" w:hAnsi="Arial" w:cs="Arial"/>
          <w:b/>
        </w:rPr>
        <w:t>wo</w:t>
      </w:r>
      <w:r w:rsidRPr="001B58D5">
        <w:rPr>
          <w:rFonts w:ascii="Arial" w:hAnsi="Arial" w:cs="Arial"/>
        </w:rPr>
        <w:t xml:space="preserve"> years in order to minimize future malfunctions of such systems.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2. To regulate individual and non-individual subsurface sewage disposal systems in the program area in such a way as to</w:t>
      </w:r>
      <w:r w:rsidR="00C6774F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protect public health and welfare and the environment, and to provide for a means of educating owners/operators, as</w:t>
      </w:r>
      <w:r w:rsidR="00C6774F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defined herein, in the characteristics of such systems and the proper procedures for altering, operating and maintaining</w:t>
      </w:r>
      <w:r w:rsidR="00C6774F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them.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3. To develop a management program to maintain records and manage systems in the program area.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4. To promote and assure the proper management and maintenance of individual and non-individual sewage disposal</w:t>
      </w:r>
      <w:r w:rsidR="00C6774F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systems through time.</w:t>
      </w:r>
    </w:p>
    <w:p w:rsidR="00C6774F" w:rsidRPr="001B58D5" w:rsidRDefault="00C6774F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6774F">
        <w:rPr>
          <w:rFonts w:ascii="Arial" w:hAnsi="Arial" w:cs="Arial"/>
          <w:b/>
        </w:rPr>
        <w:t>SECTION TWO. TITLE</w:t>
      </w:r>
    </w:p>
    <w:p w:rsidR="00C6774F" w:rsidRPr="00C6774F" w:rsidRDefault="00C6774F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This Ordinance shall be known as the Subsurface Sewage Disposal System Management Ordinance of the </w:t>
      </w:r>
      <w:r w:rsidR="00C6774F">
        <w:rPr>
          <w:rFonts w:ascii="Arial" w:hAnsi="Arial" w:cs="Arial"/>
        </w:rPr>
        <w:t>Township of Woolwich</w:t>
      </w:r>
    </w:p>
    <w:p w:rsidR="00A663A5" w:rsidRPr="001B58D5" w:rsidRDefault="00A663A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663A5">
        <w:rPr>
          <w:rFonts w:ascii="Arial" w:hAnsi="Arial" w:cs="Arial"/>
          <w:b/>
        </w:rPr>
        <w:t>SECTION THREE. DEFINITIONS</w:t>
      </w:r>
    </w:p>
    <w:p w:rsidR="00A663A5" w:rsidRPr="00A663A5" w:rsidRDefault="00A663A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All definitions given in Subchapter 2 (N.J.A.C. 7:9A-2.1 et. seq.) of the New Jersey Department of Environmental Protection</w:t>
      </w:r>
      <w:r w:rsidR="00A663A5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(NJDEP) Standards for the Construction of Individual Subsurface Sewage Disposal Systems, N.J.A.C, 7:9A-1.1 et seq., and any</w:t>
      </w:r>
      <w:r w:rsidR="00A663A5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amendments thereto ("NJDEP Regulations") are hereby incorporated into this article, with the following additions: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63A5">
        <w:rPr>
          <w:rFonts w:ascii="Arial" w:hAnsi="Arial" w:cs="Arial"/>
          <w:b/>
        </w:rPr>
        <w:t>ACTIVE USE</w:t>
      </w:r>
      <w:r w:rsidRPr="001B58D5">
        <w:rPr>
          <w:rFonts w:ascii="Arial" w:hAnsi="Arial" w:cs="Arial"/>
        </w:rPr>
        <w:t xml:space="preserve"> - For initial licenses, this term shall mean: "The use or direction of waste water to a system after the adoption</w:t>
      </w:r>
      <w:r w:rsidR="00A663A5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date of this ordinance." For renewal licenses, this term shall mean: "The use or direction of waste water to a system at any time</w:t>
      </w:r>
      <w:r w:rsidR="00A663A5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during the period of the license."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63A5">
        <w:rPr>
          <w:rFonts w:ascii="Arial" w:hAnsi="Arial" w:cs="Arial"/>
          <w:b/>
        </w:rPr>
        <w:t>BOARD OF HEALTH</w:t>
      </w:r>
      <w:r w:rsidRPr="001B58D5">
        <w:rPr>
          <w:rFonts w:ascii="Arial" w:hAnsi="Arial" w:cs="Arial"/>
        </w:rPr>
        <w:t xml:space="preserve"> -The Board of Health of the </w:t>
      </w:r>
      <w:r w:rsidR="00A663A5">
        <w:rPr>
          <w:rFonts w:ascii="Arial" w:hAnsi="Arial" w:cs="Arial"/>
        </w:rPr>
        <w:t>Township of Woolwich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2D">
        <w:rPr>
          <w:rFonts w:ascii="Arial" w:hAnsi="Arial" w:cs="Arial"/>
          <w:b/>
        </w:rPr>
        <w:t>EDUCATION PROGRAM</w:t>
      </w:r>
      <w:r w:rsidRPr="001B58D5">
        <w:rPr>
          <w:rFonts w:ascii="Arial" w:hAnsi="Arial" w:cs="Arial"/>
        </w:rPr>
        <w:t xml:space="preserve"> - An educational program prepared and administered by the Board of Health regarding the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fundamentals of individual and non-individual subsurface sewage disposal systems and the proper procedures for the operation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and maintenance of such systems. The educational program shall be deemed to be in accordance with N.J.A.C. 7:9A-3.14.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17E2D">
        <w:rPr>
          <w:rFonts w:ascii="Arial" w:hAnsi="Arial" w:cs="Arial"/>
          <w:b/>
        </w:rPr>
        <w:t>ENFORCING OFFICIAL</w:t>
      </w:r>
      <w:r w:rsidRPr="001B58D5">
        <w:rPr>
          <w:rFonts w:ascii="Arial" w:hAnsi="Arial" w:cs="Arial"/>
        </w:rPr>
        <w:t xml:space="preserve"> -The </w:t>
      </w:r>
      <w:r w:rsidR="00517E2D">
        <w:rPr>
          <w:rFonts w:ascii="Arial" w:hAnsi="Arial" w:cs="Arial"/>
        </w:rPr>
        <w:t>_____________________</w:t>
      </w:r>
      <w:r w:rsidRPr="001B58D5">
        <w:rPr>
          <w:rFonts w:ascii="Arial" w:hAnsi="Arial" w:cs="Arial"/>
        </w:rPr>
        <w:t xml:space="preserve"> of the </w:t>
      </w:r>
      <w:r w:rsidR="00517E2D">
        <w:rPr>
          <w:rFonts w:ascii="Arial" w:hAnsi="Arial" w:cs="Arial"/>
        </w:rPr>
        <w:t xml:space="preserve">Township of Woolwich </w:t>
      </w:r>
      <w:r w:rsidRPr="001B58D5">
        <w:rPr>
          <w:rFonts w:ascii="Arial" w:hAnsi="Arial" w:cs="Arial"/>
        </w:rPr>
        <w:t>or his</w:t>
      </w:r>
      <w:r w:rsidR="00517E2D">
        <w:rPr>
          <w:rFonts w:ascii="Arial" w:hAnsi="Arial" w:cs="Arial"/>
        </w:rPr>
        <w:t>/her</w:t>
      </w:r>
      <w:r w:rsidRPr="001B58D5">
        <w:rPr>
          <w:rFonts w:ascii="Arial" w:hAnsi="Arial" w:cs="Arial"/>
        </w:rPr>
        <w:t xml:space="preserve"> designee.</w:t>
      </w:r>
      <w:proofErr w:type="gramEnd"/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2D">
        <w:rPr>
          <w:rFonts w:ascii="Arial" w:hAnsi="Arial" w:cs="Arial"/>
          <w:b/>
        </w:rPr>
        <w:lastRenderedPageBreak/>
        <w:t>INDIVIDUAL SUBSURFACE SEWAGE DISPOSAL SYSTEM</w:t>
      </w:r>
      <w:r w:rsidRPr="001B58D5">
        <w:rPr>
          <w:rFonts w:ascii="Arial" w:hAnsi="Arial" w:cs="Arial"/>
        </w:rPr>
        <w:t xml:space="preserve"> - An individual subsurface sewage disposal system, as defined at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N.J.A.C. 7:9A-2.1, serving a single family detached residential housing unit.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2D">
        <w:rPr>
          <w:rFonts w:ascii="Arial" w:hAnsi="Arial" w:cs="Arial"/>
          <w:b/>
        </w:rPr>
        <w:t>LICENSED SEPTIC SLUDGE REMOVAL OPERATOR</w:t>
      </w:r>
      <w:r w:rsidRPr="001B58D5">
        <w:rPr>
          <w:rFonts w:ascii="Arial" w:hAnsi="Arial" w:cs="Arial"/>
        </w:rPr>
        <w:t xml:space="preserve"> - Any person, firm or corporation </w:t>
      </w:r>
      <w:proofErr w:type="gramStart"/>
      <w:r w:rsidRPr="001B58D5">
        <w:rPr>
          <w:rFonts w:ascii="Arial" w:hAnsi="Arial" w:cs="Arial"/>
        </w:rPr>
        <w:t>which</w:t>
      </w:r>
      <w:proofErr w:type="gramEnd"/>
      <w:r w:rsidRPr="001B58D5">
        <w:rPr>
          <w:rFonts w:ascii="Arial" w:hAnsi="Arial" w:cs="Arial"/>
        </w:rPr>
        <w:t xml:space="preserve"> has been duly examined by the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enforcing official and found qualified to pump out an individual or non-individual subsurface sewage disposal system, and who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has been issued a license.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2D">
        <w:rPr>
          <w:rFonts w:ascii="Arial" w:hAnsi="Arial" w:cs="Arial"/>
          <w:b/>
        </w:rPr>
        <w:t>MANAGEMENT DISTRICT</w:t>
      </w:r>
      <w:r w:rsidRPr="001B58D5">
        <w:rPr>
          <w:rFonts w:ascii="Arial" w:hAnsi="Arial" w:cs="Arial"/>
        </w:rPr>
        <w:t xml:space="preserve"> </w:t>
      </w:r>
      <w:r w:rsidR="00517E2D">
        <w:rPr>
          <w:rFonts w:ascii="Arial" w:hAnsi="Arial" w:cs="Arial"/>
        </w:rPr>
        <w:t>–</w:t>
      </w:r>
      <w:r w:rsidRPr="001B58D5">
        <w:rPr>
          <w:rFonts w:ascii="Arial" w:hAnsi="Arial" w:cs="Arial"/>
        </w:rPr>
        <w:t xml:space="preserve"> </w:t>
      </w:r>
      <w:r w:rsidR="00517E2D">
        <w:rPr>
          <w:rFonts w:ascii="Arial" w:hAnsi="Arial" w:cs="Arial"/>
        </w:rPr>
        <w:t>All areas within the Township of Woolwich not serviced through a public sewerage system or outside of the area approved for public sewer by the NJDEP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17E2D">
        <w:rPr>
          <w:rFonts w:ascii="Arial" w:hAnsi="Arial" w:cs="Arial"/>
          <w:b/>
        </w:rPr>
        <w:t>NON-INDIVIDUAL SUBSURFACE SEWAGE DISPOSAL SYSTEM</w:t>
      </w:r>
      <w:r w:rsidRPr="001B58D5">
        <w:rPr>
          <w:rFonts w:ascii="Arial" w:hAnsi="Arial" w:cs="Arial"/>
        </w:rPr>
        <w:t xml:space="preserve"> - An on-site subsurface sewage disposal system serving a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property other than a single family home.</w:t>
      </w:r>
      <w:proofErr w:type="gramEnd"/>
      <w:r w:rsidRPr="001B58D5">
        <w:rPr>
          <w:rFonts w:ascii="Arial" w:hAnsi="Arial" w:cs="Arial"/>
        </w:rPr>
        <w:t xml:space="preserve"> Such systems include but are not limited to those systems defined in N.J.A.C. 7:9A-1.8(c</w:t>
      </w:r>
      <w:proofErr w:type="gramStart"/>
      <w:r w:rsidRPr="001B58D5">
        <w:rPr>
          <w:rFonts w:ascii="Arial" w:hAnsi="Arial" w:cs="Arial"/>
        </w:rPr>
        <w:t>)2</w:t>
      </w:r>
      <w:proofErr w:type="gramEnd"/>
      <w:r w:rsidRPr="001B58D5">
        <w:rPr>
          <w:rFonts w:ascii="Arial" w:hAnsi="Arial" w:cs="Arial"/>
        </w:rPr>
        <w:t>. Typical examples include but are not limited to: commercial buildings, restaurants, food establishments,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commercial/residential</w:t>
      </w:r>
      <w:proofErr w:type="gramEnd"/>
      <w:r w:rsidRPr="001B58D5">
        <w:rPr>
          <w:rFonts w:ascii="Arial" w:hAnsi="Arial" w:cs="Arial"/>
        </w:rPr>
        <w:t xml:space="preserve"> mixed uses, and systems servicing multiple units.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2D">
        <w:rPr>
          <w:rFonts w:ascii="Arial" w:hAnsi="Arial" w:cs="Arial"/>
          <w:b/>
        </w:rPr>
        <w:t>OPERATOR'S LICENSE</w:t>
      </w:r>
      <w:r w:rsidRPr="001B58D5">
        <w:rPr>
          <w:rFonts w:ascii="Arial" w:hAnsi="Arial" w:cs="Arial"/>
        </w:rPr>
        <w:t xml:space="preserve"> - A license issued to an applicant pursuant to this ordinance for the operation of an individual or </w:t>
      </w:r>
      <w:proofErr w:type="spellStart"/>
      <w:r w:rsidRPr="001B58D5">
        <w:rPr>
          <w:rFonts w:ascii="Arial" w:hAnsi="Arial" w:cs="Arial"/>
        </w:rPr>
        <w:t>nonindividual</w:t>
      </w:r>
      <w:proofErr w:type="spellEnd"/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subsurface sewage disposal system.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2D">
        <w:rPr>
          <w:rFonts w:ascii="Arial" w:hAnsi="Arial" w:cs="Arial"/>
          <w:b/>
        </w:rPr>
        <w:t>OWNER OR OPERATOR</w:t>
      </w:r>
      <w:r w:rsidRPr="001B58D5">
        <w:rPr>
          <w:rFonts w:ascii="Arial" w:hAnsi="Arial" w:cs="Arial"/>
        </w:rPr>
        <w:t xml:space="preserve"> -The person who owns or leases the realty upon which an individual or non-individual subsurface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sewage disposal system is located and</w:t>
      </w:r>
      <w:r w:rsidR="00517E2D">
        <w:rPr>
          <w:rFonts w:ascii="Arial" w:hAnsi="Arial" w:cs="Arial"/>
        </w:rPr>
        <w:t>/</w:t>
      </w:r>
      <w:r w:rsidRPr="001B58D5">
        <w:rPr>
          <w:rFonts w:ascii="Arial" w:hAnsi="Arial" w:cs="Arial"/>
        </w:rPr>
        <w:t>or the person who uses or operates said system. The owner of the reality and the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operator of the system, if different, are jointly and severally liable for the obligations imposed by this ordinance.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7E2D">
        <w:rPr>
          <w:rFonts w:ascii="Arial" w:hAnsi="Arial" w:cs="Arial"/>
          <w:b/>
        </w:rPr>
        <w:t>PLOT PLAN</w:t>
      </w:r>
      <w:r w:rsidRPr="001B58D5">
        <w:rPr>
          <w:rFonts w:ascii="Arial" w:hAnsi="Arial" w:cs="Arial"/>
        </w:rPr>
        <w:t xml:space="preserve"> - A sketch drawn by the owner</w:t>
      </w:r>
      <w:r w:rsidR="00517E2D">
        <w:rPr>
          <w:rFonts w:ascii="Arial" w:hAnsi="Arial" w:cs="Arial"/>
        </w:rPr>
        <w:t>/</w:t>
      </w:r>
      <w:r w:rsidRPr="001B58D5">
        <w:rPr>
          <w:rFonts w:ascii="Arial" w:hAnsi="Arial" w:cs="Arial"/>
        </w:rPr>
        <w:t>operator, or agent on their behalf, showing the type (if known) and location of the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individual or non-individual subsurface sewage disposal system servicing the property, as well as the location and type of any</w:t>
      </w:r>
      <w:r w:rsidR="00517E2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on-site water supply. All plots shall be drawn to scale and list the dimensions used.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629">
        <w:rPr>
          <w:rFonts w:ascii="Arial" w:hAnsi="Arial" w:cs="Arial"/>
          <w:b/>
        </w:rPr>
        <w:t>RETAIL FOOD ESTABLISHMENT</w:t>
      </w:r>
      <w:r w:rsidRPr="001B58D5">
        <w:rPr>
          <w:rFonts w:ascii="Arial" w:hAnsi="Arial" w:cs="Arial"/>
        </w:rPr>
        <w:t xml:space="preserve"> - Any fixed or mobile restaurant; coffee shop; cafeteria; short order cafe; luncheonette; grill;</w:t>
      </w:r>
      <w:r w:rsidR="0083062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tearoom; sandwich shop; soda fountain; tavern; bar; cocktail lounge; night club; roadside stand: industrial feeding establishment;</w:t>
      </w:r>
      <w:r w:rsidR="0083062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private, public, or nonprofit organization, institution, or group preparing, storing or serving food; catering kitchen; commissary;</w:t>
      </w:r>
      <w:r w:rsidR="0083062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box lunch establishment; retail bakery; meat market; delicatessen; grocery store; public food market, or any similar place in</w:t>
      </w:r>
      <w:r w:rsidR="0083062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which food or drink is prepared for retail sale or service on the premises or elsewhere, and any other retail eating or drinking</w:t>
      </w:r>
      <w:r w:rsidR="0083062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establishment or operation where food is served, handled or provided for the public with or without charge.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629">
        <w:rPr>
          <w:rFonts w:ascii="Arial" w:hAnsi="Arial" w:cs="Arial"/>
          <w:b/>
        </w:rPr>
        <w:t xml:space="preserve">SYSTEM </w:t>
      </w:r>
      <w:r w:rsidRPr="001B58D5">
        <w:rPr>
          <w:rFonts w:ascii="Arial" w:hAnsi="Arial" w:cs="Arial"/>
        </w:rPr>
        <w:t>- An individual or non-individual subsurface sewage disposal system, including all of the component parts thereof.</w:t>
      </w:r>
    </w:p>
    <w:p w:rsidR="00830629" w:rsidRPr="001B58D5" w:rsidRDefault="0083062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Default="0083062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30629">
        <w:rPr>
          <w:rFonts w:ascii="Arial" w:hAnsi="Arial" w:cs="Arial"/>
          <w:b/>
        </w:rPr>
        <w:t>SECTION FOUR</w:t>
      </w:r>
      <w:r w:rsidR="001B58D5" w:rsidRPr="00830629">
        <w:rPr>
          <w:rFonts w:ascii="Arial" w:hAnsi="Arial" w:cs="Arial"/>
          <w:b/>
        </w:rPr>
        <w:t>. SCOPE, APPLICABILITY AND EXEMPTIONS</w:t>
      </w:r>
    </w:p>
    <w:p w:rsidR="00830629" w:rsidRPr="00830629" w:rsidRDefault="0083062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30629" w:rsidRPr="00830629" w:rsidRDefault="001B58D5" w:rsidP="008306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629">
        <w:rPr>
          <w:rFonts w:ascii="Arial" w:hAnsi="Arial" w:cs="Arial"/>
          <w:b/>
        </w:rPr>
        <w:t>SCOPE.</w:t>
      </w:r>
      <w:r w:rsidRPr="00830629">
        <w:rPr>
          <w:rFonts w:ascii="Arial" w:hAnsi="Arial" w:cs="Arial"/>
        </w:rPr>
        <w:t xml:space="preserve"> </w:t>
      </w:r>
    </w:p>
    <w:p w:rsidR="00830629" w:rsidRDefault="00830629" w:rsidP="0083062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629">
        <w:rPr>
          <w:rFonts w:ascii="Arial" w:hAnsi="Arial" w:cs="Arial"/>
        </w:rPr>
        <w:t>The owner and/or occupant of any realty improvement serviced by an individual or non-individual on-site</w:t>
      </w:r>
      <w:r w:rsidR="0083062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subsurface sewage disposal system located in the </w:t>
      </w:r>
      <w:r w:rsidR="00830629">
        <w:rPr>
          <w:rFonts w:ascii="Arial" w:hAnsi="Arial" w:cs="Arial"/>
        </w:rPr>
        <w:t xml:space="preserve">Township of </w:t>
      </w:r>
      <w:proofErr w:type="gramStart"/>
      <w:r w:rsidR="00830629">
        <w:rPr>
          <w:rFonts w:ascii="Arial" w:hAnsi="Arial" w:cs="Arial"/>
        </w:rPr>
        <w:t xml:space="preserve">Woolwich </w:t>
      </w:r>
      <w:r w:rsidRPr="001B58D5">
        <w:rPr>
          <w:rFonts w:ascii="Arial" w:hAnsi="Arial" w:cs="Arial"/>
        </w:rPr>
        <w:t xml:space="preserve"> shall</w:t>
      </w:r>
      <w:proofErr w:type="gramEnd"/>
      <w:r w:rsidRPr="001B58D5">
        <w:rPr>
          <w:rFonts w:ascii="Arial" w:hAnsi="Arial" w:cs="Arial"/>
        </w:rPr>
        <w:t xml:space="preserve"> be s</w:t>
      </w:r>
      <w:r w:rsidR="00830629">
        <w:rPr>
          <w:rFonts w:ascii="Arial" w:hAnsi="Arial" w:cs="Arial"/>
        </w:rPr>
        <w:t>ubject to</w:t>
      </w:r>
      <w:r w:rsidRPr="001B58D5">
        <w:rPr>
          <w:rFonts w:ascii="Arial" w:hAnsi="Arial" w:cs="Arial"/>
        </w:rPr>
        <w:t xml:space="preserve"> all of the requirements of this chapter.</w:t>
      </w:r>
    </w:p>
    <w:p w:rsidR="00830629" w:rsidRDefault="0083062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0629" w:rsidRPr="006E09B1" w:rsidRDefault="001B58D5" w:rsidP="006E09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09B1">
        <w:rPr>
          <w:rFonts w:ascii="Arial" w:hAnsi="Arial" w:cs="Arial"/>
          <w:b/>
          <w:bCs/>
        </w:rPr>
        <w:t xml:space="preserve"> </w:t>
      </w:r>
      <w:r w:rsidRPr="006E09B1">
        <w:rPr>
          <w:rFonts w:ascii="Arial" w:hAnsi="Arial" w:cs="Arial"/>
          <w:b/>
        </w:rPr>
        <w:t>APPLICABILITY</w:t>
      </w:r>
      <w:r w:rsidRPr="006E09B1">
        <w:rPr>
          <w:rFonts w:ascii="Arial" w:hAnsi="Arial" w:cs="Arial"/>
        </w:rPr>
        <w:t xml:space="preserve">. </w:t>
      </w:r>
    </w:p>
    <w:p w:rsidR="00830629" w:rsidRDefault="0083062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No person within the </w:t>
      </w:r>
      <w:r w:rsidR="00830629">
        <w:rPr>
          <w:rFonts w:ascii="Arial" w:hAnsi="Arial" w:cs="Arial"/>
        </w:rPr>
        <w:t>Township of Woolwich</w:t>
      </w:r>
      <w:r w:rsidRPr="001B58D5">
        <w:rPr>
          <w:rFonts w:ascii="Arial" w:hAnsi="Arial" w:cs="Arial"/>
        </w:rPr>
        <w:t xml:space="preserve"> shall operate an individual or non-individual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subsurface sewage disposal system unless such construction, installation, alteration, maintenance or operation is in</w:t>
      </w:r>
      <w:r w:rsidR="0083062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accordance with all applicable sanitary reg</w:t>
      </w:r>
      <w:r w:rsidR="00830629">
        <w:rPr>
          <w:rFonts w:ascii="Arial" w:hAnsi="Arial" w:cs="Arial"/>
        </w:rPr>
        <w:t>ulations included in this ordinance and permitted, regulated, inspected and approved by the Gloucester County</w:t>
      </w:r>
      <w:r w:rsidRPr="001B58D5">
        <w:rPr>
          <w:rFonts w:ascii="Arial" w:hAnsi="Arial" w:cs="Arial"/>
        </w:rPr>
        <w:t xml:space="preserve"> </w:t>
      </w:r>
      <w:r w:rsidR="006E09B1">
        <w:rPr>
          <w:rFonts w:ascii="Arial" w:hAnsi="Arial" w:cs="Arial"/>
        </w:rPr>
        <w:t>Department of Health</w:t>
      </w:r>
      <w:r w:rsidRPr="001B58D5">
        <w:rPr>
          <w:rFonts w:ascii="Arial" w:hAnsi="Arial" w:cs="Arial"/>
        </w:rPr>
        <w:t>.</w:t>
      </w:r>
    </w:p>
    <w:p w:rsidR="006E09B1" w:rsidRPr="001B58D5" w:rsidRDefault="006E09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9B1" w:rsidRPr="006E09B1" w:rsidRDefault="001B58D5" w:rsidP="006E09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09B1">
        <w:rPr>
          <w:rFonts w:ascii="Arial" w:hAnsi="Arial" w:cs="Arial"/>
          <w:b/>
        </w:rPr>
        <w:t>EXEMPTIONS</w:t>
      </w:r>
      <w:r w:rsidRPr="006E09B1">
        <w:rPr>
          <w:rFonts w:ascii="Arial" w:hAnsi="Arial" w:cs="Arial"/>
        </w:rPr>
        <w:t xml:space="preserve">. 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09B1">
        <w:rPr>
          <w:rFonts w:ascii="Arial" w:hAnsi="Arial" w:cs="Arial"/>
        </w:rPr>
        <w:lastRenderedPageBreak/>
        <w:t>Any system not in active use shall be exempted from this Ordinance. The Board of Health may require an</w:t>
      </w:r>
      <w:r w:rsidR="006E09B1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owner or operator of a system seeking exemption under this section to submit proof in the form acceptable to the Board so</w:t>
      </w:r>
      <w:r w:rsidR="006E09B1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as to qualify for this exemption.</w:t>
      </w:r>
    </w:p>
    <w:p w:rsidR="006E09B1" w:rsidRPr="001B58D5" w:rsidRDefault="006E09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E09B1">
        <w:rPr>
          <w:rFonts w:ascii="Arial" w:hAnsi="Arial" w:cs="Arial"/>
          <w:b/>
        </w:rPr>
        <w:t>SECTION FIVE. LICENSE TO OPERATE</w:t>
      </w:r>
    </w:p>
    <w:p w:rsidR="006E09B1" w:rsidRPr="006E09B1" w:rsidRDefault="006E09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58D5" w:rsidRPr="006E09B1" w:rsidRDefault="001B58D5" w:rsidP="006E09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09B1">
        <w:rPr>
          <w:rFonts w:ascii="Arial" w:hAnsi="Arial" w:cs="Arial"/>
          <w:b/>
        </w:rPr>
        <w:t>REQUIREMENT FOR LICENSE</w:t>
      </w:r>
      <w:r w:rsidRPr="006E09B1">
        <w:rPr>
          <w:rFonts w:ascii="Arial" w:hAnsi="Arial" w:cs="Arial"/>
        </w:rPr>
        <w:t xml:space="preserve">: On and after </w:t>
      </w:r>
      <w:r w:rsidR="006E09B1" w:rsidRPr="006E09B1">
        <w:rPr>
          <w:rFonts w:ascii="Arial" w:hAnsi="Arial" w:cs="Arial"/>
        </w:rPr>
        <w:t>_________________</w:t>
      </w:r>
      <w:proofErr w:type="gramStart"/>
      <w:r w:rsidR="006E09B1" w:rsidRPr="006E09B1">
        <w:rPr>
          <w:rFonts w:ascii="Arial" w:hAnsi="Arial" w:cs="Arial"/>
        </w:rPr>
        <w:t>_</w:t>
      </w:r>
      <w:r w:rsidRPr="006E09B1">
        <w:rPr>
          <w:rFonts w:ascii="Arial" w:hAnsi="Arial" w:cs="Arial"/>
        </w:rPr>
        <w:t>(</w:t>
      </w:r>
      <w:proofErr w:type="gramEnd"/>
      <w:r w:rsidRPr="006E09B1">
        <w:rPr>
          <w:rFonts w:ascii="Arial" w:hAnsi="Arial" w:cs="Arial"/>
        </w:rPr>
        <w:t xml:space="preserve">insert effective date) no owner or occupant of a property in the </w:t>
      </w:r>
      <w:r w:rsidR="006E09B1" w:rsidRPr="006E09B1">
        <w:rPr>
          <w:rFonts w:ascii="Arial" w:hAnsi="Arial" w:cs="Arial"/>
        </w:rPr>
        <w:t>Township of Woolwich</w:t>
      </w:r>
      <w:r w:rsidRPr="006E09B1">
        <w:rPr>
          <w:rFonts w:ascii="Arial" w:hAnsi="Arial" w:cs="Arial"/>
        </w:rPr>
        <w:t xml:space="preserve"> upon which an individual or non-individual subsurface sewage disposal system is located shall use or</w:t>
      </w:r>
      <w:r w:rsidR="006E09B1" w:rsidRPr="006E09B1">
        <w:rPr>
          <w:rFonts w:ascii="Arial" w:hAnsi="Arial" w:cs="Arial"/>
        </w:rPr>
        <w:t xml:space="preserve"> </w:t>
      </w:r>
      <w:r w:rsidRPr="006E09B1">
        <w:rPr>
          <w:rFonts w:ascii="Arial" w:hAnsi="Arial" w:cs="Arial"/>
        </w:rPr>
        <w:t xml:space="preserve">operate the system unless a currently valid license to operate the system has been issued by the </w:t>
      </w:r>
      <w:r w:rsidR="006E09B1" w:rsidRPr="006E09B1">
        <w:rPr>
          <w:rFonts w:ascii="Arial" w:hAnsi="Arial" w:cs="Arial"/>
        </w:rPr>
        <w:t xml:space="preserve">Gloucester County </w:t>
      </w:r>
      <w:r w:rsidR="00762A8E">
        <w:rPr>
          <w:rFonts w:ascii="Arial" w:hAnsi="Arial" w:cs="Arial"/>
        </w:rPr>
        <w:t>D</w:t>
      </w:r>
      <w:r w:rsidR="006E09B1" w:rsidRPr="006E09B1">
        <w:rPr>
          <w:rFonts w:ascii="Arial" w:hAnsi="Arial" w:cs="Arial"/>
        </w:rPr>
        <w:t>epartment of Health</w:t>
      </w:r>
      <w:r w:rsidRPr="006E09B1">
        <w:rPr>
          <w:rFonts w:ascii="Arial" w:hAnsi="Arial" w:cs="Arial"/>
        </w:rPr>
        <w:t xml:space="preserve"> in</w:t>
      </w:r>
      <w:r w:rsidR="006E09B1" w:rsidRPr="006E09B1">
        <w:rPr>
          <w:rFonts w:ascii="Arial" w:hAnsi="Arial" w:cs="Arial"/>
        </w:rPr>
        <w:t xml:space="preserve"> </w:t>
      </w:r>
      <w:r w:rsidRPr="006E09B1">
        <w:rPr>
          <w:rFonts w:ascii="Arial" w:hAnsi="Arial" w:cs="Arial"/>
        </w:rPr>
        <w:t>accordance with the schedule herein to the owner of the property on which the system is located.</w:t>
      </w:r>
    </w:p>
    <w:p w:rsidR="006E09B1" w:rsidRPr="006E09B1" w:rsidRDefault="006E09B1" w:rsidP="006E09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1. The </w:t>
      </w:r>
      <w:r w:rsidR="006E09B1">
        <w:rPr>
          <w:rFonts w:ascii="Arial" w:hAnsi="Arial" w:cs="Arial"/>
        </w:rPr>
        <w:t xml:space="preserve">Gloucester County Board of Health </w:t>
      </w:r>
      <w:r w:rsidRPr="001B58D5">
        <w:rPr>
          <w:rFonts w:ascii="Arial" w:hAnsi="Arial" w:cs="Arial"/>
        </w:rPr>
        <w:t xml:space="preserve">may issue a license to operate and </w:t>
      </w:r>
      <w:r w:rsidR="006E09B1">
        <w:rPr>
          <w:rFonts w:ascii="Arial" w:hAnsi="Arial" w:cs="Arial"/>
        </w:rPr>
        <w:t xml:space="preserve">the Woolwich Township Board of Health shall issue </w:t>
      </w:r>
      <w:r w:rsidRPr="001B58D5">
        <w:rPr>
          <w:rFonts w:ascii="Arial" w:hAnsi="Arial" w:cs="Arial"/>
        </w:rPr>
        <w:t>educational information relative to the proper</w:t>
      </w:r>
      <w:r w:rsidR="006E09B1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operation and maintenance practices (pursuant to N.J.A.C. 7:9A-3.14) to the owner and occupant of a property upon</w:t>
      </w:r>
      <w:r w:rsidR="006E09B1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one or more of the following events:</w:t>
      </w:r>
    </w:p>
    <w:p w:rsidR="001B58D5" w:rsidRPr="001B58D5" w:rsidRDefault="001B58D5" w:rsidP="006E09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a</w:t>
      </w:r>
      <w:proofErr w:type="gramEnd"/>
      <w:r w:rsidRPr="001B58D5">
        <w:rPr>
          <w:rFonts w:ascii="Arial" w:hAnsi="Arial" w:cs="Arial"/>
        </w:rPr>
        <w:t xml:space="preserve">. </w:t>
      </w:r>
      <w:proofErr w:type="spellStart"/>
      <w:r w:rsidRPr="001B58D5">
        <w:rPr>
          <w:rFonts w:ascii="Arial" w:hAnsi="Arial" w:cs="Arial"/>
        </w:rPr>
        <w:t>lssuance</w:t>
      </w:r>
      <w:proofErr w:type="spellEnd"/>
      <w:r w:rsidRPr="001B58D5">
        <w:rPr>
          <w:rFonts w:ascii="Arial" w:hAnsi="Arial" w:cs="Arial"/>
        </w:rPr>
        <w:t xml:space="preserve"> of a certificate of compliance for a new system.</w:t>
      </w:r>
    </w:p>
    <w:p w:rsidR="001B58D5" w:rsidRPr="001B58D5" w:rsidRDefault="001B58D5" w:rsidP="006E09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b</w:t>
      </w:r>
      <w:proofErr w:type="gramEnd"/>
      <w:r w:rsidRPr="001B58D5">
        <w:rPr>
          <w:rFonts w:ascii="Arial" w:hAnsi="Arial" w:cs="Arial"/>
        </w:rPr>
        <w:t xml:space="preserve">. </w:t>
      </w:r>
      <w:proofErr w:type="spellStart"/>
      <w:r w:rsidRPr="001B58D5">
        <w:rPr>
          <w:rFonts w:ascii="Arial" w:hAnsi="Arial" w:cs="Arial"/>
        </w:rPr>
        <w:t>lssuance</w:t>
      </w:r>
      <w:proofErr w:type="spellEnd"/>
      <w:r w:rsidRPr="001B58D5">
        <w:rPr>
          <w:rFonts w:ascii="Arial" w:hAnsi="Arial" w:cs="Arial"/>
        </w:rPr>
        <w:t xml:space="preserve"> of a certificate of compliance for the alteration of a system</w:t>
      </w:r>
    </w:p>
    <w:p w:rsidR="001B58D5" w:rsidRPr="001B58D5" w:rsidRDefault="001B58D5" w:rsidP="006E09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c</w:t>
      </w:r>
      <w:proofErr w:type="gramEnd"/>
      <w:r w:rsidRPr="001B58D5">
        <w:rPr>
          <w:rFonts w:ascii="Arial" w:hAnsi="Arial" w:cs="Arial"/>
        </w:rPr>
        <w:t>. Upon the sale or transfer of a premises.</w:t>
      </w:r>
    </w:p>
    <w:p w:rsidR="001B58D5" w:rsidRPr="001B58D5" w:rsidRDefault="001B58D5" w:rsidP="006E09B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d</w:t>
      </w:r>
      <w:proofErr w:type="gramEnd"/>
      <w:r w:rsidRPr="001B58D5">
        <w:rPr>
          <w:rFonts w:ascii="Arial" w:hAnsi="Arial" w:cs="Arial"/>
        </w:rPr>
        <w:t>. For all existing individual and non-individual sewerage disposal systems in accordance with the following schedule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Option 1 - Immediate effective date for all systems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Option 2 - Deferred effective date for all systems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Option 3 - Phased in date for existing systems</w:t>
      </w:r>
    </w:p>
    <w:p w:rsidR="006E09B1" w:rsidRPr="001B58D5" w:rsidRDefault="006E09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2. All licenses issued pursuant to this section shall be on a form </w:t>
      </w:r>
      <w:r w:rsidR="006E09B1">
        <w:rPr>
          <w:rFonts w:ascii="Arial" w:hAnsi="Arial" w:cs="Arial"/>
        </w:rPr>
        <w:t xml:space="preserve">approved and </w:t>
      </w:r>
      <w:r w:rsidRPr="001B58D5">
        <w:rPr>
          <w:rFonts w:ascii="Arial" w:hAnsi="Arial" w:cs="Arial"/>
        </w:rPr>
        <w:t xml:space="preserve">provided by the </w:t>
      </w:r>
      <w:r w:rsidR="006E09B1">
        <w:rPr>
          <w:rFonts w:ascii="Arial" w:hAnsi="Arial" w:cs="Arial"/>
        </w:rPr>
        <w:t xml:space="preserve">Gloucester County </w:t>
      </w:r>
      <w:r w:rsidR="00762A8E">
        <w:rPr>
          <w:rFonts w:ascii="Arial" w:hAnsi="Arial" w:cs="Arial"/>
        </w:rPr>
        <w:t>D</w:t>
      </w:r>
      <w:r w:rsidR="006E09B1">
        <w:rPr>
          <w:rFonts w:ascii="Arial" w:hAnsi="Arial" w:cs="Arial"/>
        </w:rPr>
        <w:t xml:space="preserve">epartment of </w:t>
      </w:r>
      <w:r w:rsidRPr="001B58D5">
        <w:rPr>
          <w:rFonts w:ascii="Arial" w:hAnsi="Arial" w:cs="Arial"/>
        </w:rPr>
        <w:t>Health. Once issued, a license</w:t>
      </w:r>
      <w:r w:rsidR="006E09B1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shall be transferable upon change of ownership or occupancy of the premises for which the license has been issued. A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fee</w:t>
      </w:r>
      <w:proofErr w:type="gramEnd"/>
      <w:r w:rsidRPr="001B58D5">
        <w:rPr>
          <w:rFonts w:ascii="Arial" w:hAnsi="Arial" w:cs="Arial"/>
        </w:rPr>
        <w:t xml:space="preserve"> as provided in section eleven of this ordinance thereof shall accompany each application for a license or renewal.</w:t>
      </w:r>
      <w:r w:rsidR="00DD757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The initial application for a license shall include a plot plan showing the location of the septic system (both the tank and</w:t>
      </w:r>
      <w:r w:rsidR="00DD757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the disposal area) and of any private water source on the property. The plot plan shall also include the general location,</w:t>
      </w:r>
      <w:r w:rsidR="00DD757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if known, of any wells, and septic systems on adjoining properties.</w:t>
      </w:r>
    </w:p>
    <w:p w:rsidR="00DD7574" w:rsidRPr="001B58D5" w:rsidRDefault="00DD7574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DD7574" w:rsidRDefault="001B58D5" w:rsidP="001B58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574">
        <w:rPr>
          <w:rFonts w:ascii="Arial" w:hAnsi="Arial" w:cs="Arial"/>
          <w:b/>
        </w:rPr>
        <w:t>EXPIR</w:t>
      </w:r>
      <w:r w:rsidR="00DD7574" w:rsidRPr="00DD7574">
        <w:rPr>
          <w:rFonts w:ascii="Arial" w:hAnsi="Arial" w:cs="Arial"/>
          <w:b/>
        </w:rPr>
        <w:t>A</w:t>
      </w:r>
      <w:r w:rsidRPr="00DD7574">
        <w:rPr>
          <w:rFonts w:ascii="Arial" w:hAnsi="Arial" w:cs="Arial"/>
          <w:b/>
        </w:rPr>
        <w:t>TION</w:t>
      </w:r>
      <w:r w:rsidR="00DD7574" w:rsidRPr="00DD7574">
        <w:rPr>
          <w:rFonts w:ascii="Arial" w:hAnsi="Arial" w:cs="Arial"/>
          <w:b/>
        </w:rPr>
        <w:t>/</w:t>
      </w:r>
      <w:r w:rsidRPr="00DD7574">
        <w:rPr>
          <w:rFonts w:ascii="Arial" w:hAnsi="Arial" w:cs="Arial"/>
          <w:b/>
        </w:rPr>
        <w:t>RENEWAL:</w:t>
      </w:r>
      <w:r w:rsidRPr="00DD7574">
        <w:rPr>
          <w:rFonts w:ascii="Arial" w:hAnsi="Arial" w:cs="Arial"/>
        </w:rPr>
        <w:t xml:space="preserve"> The license to operate shall expire three (3) years after issuance. The Board of Health shall</w:t>
      </w:r>
      <w:r w:rsidR="00DD7574" w:rsidRPr="00DD7574">
        <w:rPr>
          <w:rFonts w:ascii="Arial" w:hAnsi="Arial" w:cs="Arial"/>
        </w:rPr>
        <w:t xml:space="preserve"> </w:t>
      </w:r>
      <w:r w:rsidRPr="00DD7574">
        <w:rPr>
          <w:rFonts w:ascii="Arial" w:hAnsi="Arial" w:cs="Arial"/>
        </w:rPr>
        <w:t>notify the licensee or its designee at least (INSERT REASONABLE TIME) before the license expires and shall be directed</w:t>
      </w:r>
      <w:r w:rsidR="00DD7574" w:rsidRPr="00DD7574">
        <w:rPr>
          <w:rFonts w:ascii="Arial" w:hAnsi="Arial" w:cs="Arial"/>
        </w:rPr>
        <w:t xml:space="preserve"> </w:t>
      </w:r>
      <w:r w:rsidRPr="00DD7574">
        <w:rPr>
          <w:rFonts w:ascii="Arial" w:hAnsi="Arial" w:cs="Arial"/>
        </w:rPr>
        <w:t>to apply for a renewal of the license. The renewal notice shall include educational materials relative to the proper operation</w:t>
      </w:r>
      <w:r w:rsidR="00DD7574" w:rsidRPr="00DD7574">
        <w:rPr>
          <w:rFonts w:ascii="Arial" w:hAnsi="Arial" w:cs="Arial"/>
        </w:rPr>
        <w:t xml:space="preserve"> </w:t>
      </w:r>
      <w:r w:rsidRPr="00DD7574">
        <w:rPr>
          <w:rFonts w:ascii="Arial" w:hAnsi="Arial" w:cs="Arial"/>
        </w:rPr>
        <w:t>and maintenance practice for such systems in accordance with N.J.A.C. 7:9A-3.14.</w:t>
      </w:r>
    </w:p>
    <w:p w:rsidR="00DD7574" w:rsidRDefault="00DD7574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Requirements for Renewal: The Board of Health or its designee shall not renew the license unless the licensee has</w:t>
      </w:r>
      <w:r w:rsidR="00DD757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submitted the following to the Board of Health or its designee: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B58D5">
        <w:rPr>
          <w:rFonts w:ascii="Arial" w:hAnsi="Arial" w:cs="Arial"/>
        </w:rPr>
        <w:t>JLlRlSDlCTlONS</w:t>
      </w:r>
      <w:proofErr w:type="spellEnd"/>
      <w:r w:rsidRPr="001B58D5">
        <w:rPr>
          <w:rFonts w:ascii="Arial" w:hAnsi="Arial" w:cs="Arial"/>
        </w:rPr>
        <w:t xml:space="preserve"> SHOULD CHOOSE EITHER OPTION 1 OR OPTION 2</w:t>
      </w:r>
    </w:p>
    <w:p w:rsidR="0099154E" w:rsidRDefault="0099154E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99154E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9154E">
        <w:rPr>
          <w:rFonts w:ascii="Arial" w:hAnsi="Arial" w:cs="Arial"/>
          <w:b/>
        </w:rPr>
        <w:t>OPTION 1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a. Evidence that the septic tank (or in the case of an alternate system, the comparable component of such system) h</w:t>
      </w:r>
      <w:r w:rsidR="00DD7574">
        <w:rPr>
          <w:rFonts w:ascii="Arial" w:hAnsi="Arial" w:cs="Arial"/>
        </w:rPr>
        <w:t xml:space="preserve">as </w:t>
      </w:r>
      <w:r w:rsidRPr="001B58D5">
        <w:rPr>
          <w:rFonts w:ascii="Arial" w:hAnsi="Arial" w:cs="Arial"/>
        </w:rPr>
        <w:t>been pumped by a licensed septic sludge removal operator as required by Section Seven of this Ordinance; or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lastRenderedPageBreak/>
        <w:t>b. Submission of a Septic System Inspection* Report on a form approved by the Board of Health indicating that the</w:t>
      </w:r>
      <w:r w:rsidR="00C71DB1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system has been maintained, is not in need of pumping, and is functioning in conformance with the requirements </w:t>
      </w:r>
      <w:r w:rsidR="00DD7574">
        <w:rPr>
          <w:rFonts w:ascii="Arial" w:hAnsi="Arial" w:cs="Arial"/>
        </w:rPr>
        <w:t xml:space="preserve">of </w:t>
      </w:r>
      <w:r w:rsidRPr="001B58D5">
        <w:rPr>
          <w:rFonts w:ascii="Arial" w:hAnsi="Arial" w:cs="Arial"/>
        </w:rPr>
        <w:t>this chapter. Said form shall be prepared, completed and certified by</w:t>
      </w:r>
      <w:r w:rsidR="00C71DB1">
        <w:rPr>
          <w:rFonts w:ascii="Arial" w:hAnsi="Arial" w:cs="Arial"/>
        </w:rPr>
        <w:t xml:space="preserve"> (one or two) of the following</w:t>
      </w:r>
      <w:r w:rsidRPr="001B58D5">
        <w:rPr>
          <w:rFonts w:ascii="Arial" w:hAnsi="Arial" w:cs="Arial"/>
        </w:rPr>
        <w:t>:</w:t>
      </w:r>
    </w:p>
    <w:p w:rsidR="00DD7574" w:rsidRPr="001B58D5" w:rsidRDefault="00DD7574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B58D5">
        <w:rPr>
          <w:rFonts w:ascii="Arial" w:hAnsi="Arial" w:cs="Arial"/>
        </w:rPr>
        <w:t>i</w:t>
      </w:r>
      <w:proofErr w:type="spellEnd"/>
      <w:r w:rsidRPr="001B58D5">
        <w:rPr>
          <w:rFonts w:ascii="Arial" w:hAnsi="Arial" w:cs="Arial"/>
        </w:rPr>
        <w:t>) A staff member of the Board of Health;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ii) A licensed septic installer;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iii) A NJDEP registered inspector;</w:t>
      </w:r>
    </w:p>
    <w:p w:rsidR="001B58D5" w:rsidRPr="001B58D5" w:rsidRDefault="00C71D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iv) A</w:t>
      </w:r>
      <w:proofErr w:type="gramEnd"/>
      <w:r>
        <w:rPr>
          <w:rFonts w:ascii="Arial" w:hAnsi="Arial" w:cs="Arial"/>
        </w:rPr>
        <w:t xml:space="preserve"> N</w:t>
      </w:r>
      <w:r w:rsidR="001B58D5" w:rsidRPr="001B58D5">
        <w:rPr>
          <w:rFonts w:ascii="Arial" w:hAnsi="Arial" w:cs="Arial"/>
        </w:rPr>
        <w:t>JDEP registered waste hauler;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v) A licensed professional engineer;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vi) A</w:t>
      </w:r>
      <w:proofErr w:type="gramEnd"/>
      <w:r w:rsidRPr="001B58D5">
        <w:rPr>
          <w:rFonts w:ascii="Arial" w:hAnsi="Arial" w:cs="Arial"/>
        </w:rPr>
        <w:t xml:space="preserve"> licensed health officer or sanitarian;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viii) Other person acceptable to the Board of Health.</w:t>
      </w:r>
    </w:p>
    <w:p w:rsidR="00C71DB1" w:rsidRPr="001B58D5" w:rsidRDefault="00C71D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C71DB1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71DB1">
        <w:rPr>
          <w:rFonts w:ascii="Arial" w:hAnsi="Arial" w:cs="Arial"/>
          <w:iCs/>
        </w:rPr>
        <w:t xml:space="preserve">Any such inspection under this </w:t>
      </w:r>
      <w:proofErr w:type="gramStart"/>
      <w:r w:rsidRPr="00C71DB1">
        <w:rPr>
          <w:rFonts w:ascii="Arial" w:hAnsi="Arial" w:cs="Arial"/>
          <w:iCs/>
        </w:rPr>
        <w:t>section,</w:t>
      </w:r>
      <w:proofErr w:type="gramEnd"/>
      <w:r w:rsidRPr="00C71DB1">
        <w:rPr>
          <w:rFonts w:ascii="Arial" w:hAnsi="Arial" w:cs="Arial"/>
          <w:iCs/>
        </w:rPr>
        <w:t xml:space="preserve"> shall include but not be limited to the following:</w:t>
      </w:r>
    </w:p>
    <w:p w:rsidR="00C71DB1" w:rsidRPr="00C71DB1" w:rsidRDefault="00C71D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B58D5">
        <w:rPr>
          <w:rFonts w:ascii="Arial" w:hAnsi="Arial" w:cs="Arial"/>
        </w:rPr>
        <w:t>i</w:t>
      </w:r>
      <w:proofErr w:type="spellEnd"/>
      <w:r w:rsidRPr="001B58D5">
        <w:rPr>
          <w:rFonts w:ascii="Arial" w:hAnsi="Arial" w:cs="Arial"/>
        </w:rPr>
        <w:t>) A complete walkover of the septic field;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ii) Measurement of the effluent in inspection ports, (if any) and a reading of the groundwater monitoring port when</w:t>
      </w:r>
      <w:r w:rsidR="00C71DB1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such ports were included in the original septic design; and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iii) An inspection of baffles and internal integrity of the tank.</w:t>
      </w:r>
    </w:p>
    <w:p w:rsidR="00C71DB1" w:rsidRPr="001B58D5" w:rsidRDefault="00C71D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154E">
        <w:rPr>
          <w:rFonts w:ascii="Arial" w:hAnsi="Arial" w:cs="Arial"/>
          <w:b/>
        </w:rPr>
        <w:t xml:space="preserve">OPTION </w:t>
      </w:r>
      <w:r w:rsidRPr="001B58D5">
        <w:rPr>
          <w:rFonts w:ascii="Arial" w:hAnsi="Arial" w:cs="Arial"/>
          <w:b/>
          <w:bCs/>
        </w:rPr>
        <w:t>2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Sub</w:t>
      </w:r>
      <w:r w:rsidR="00C71DB1">
        <w:rPr>
          <w:rFonts w:ascii="Arial" w:hAnsi="Arial" w:cs="Arial"/>
        </w:rPr>
        <w:t>m</w:t>
      </w:r>
      <w:r w:rsidRPr="001B58D5">
        <w:rPr>
          <w:rFonts w:ascii="Arial" w:hAnsi="Arial" w:cs="Arial"/>
        </w:rPr>
        <w:t xml:space="preserve">ission of a Septic System Inspection* Report only as required in OPTION 1 on this page (Section Five </w:t>
      </w:r>
      <w:proofErr w:type="spellStart"/>
      <w:r w:rsidRPr="001B58D5">
        <w:rPr>
          <w:rFonts w:ascii="Arial" w:hAnsi="Arial" w:cs="Arial"/>
        </w:rPr>
        <w:t>Bl</w:t>
      </w:r>
      <w:proofErr w:type="spellEnd"/>
      <w:r w:rsidRPr="001B58D5">
        <w:rPr>
          <w:rFonts w:ascii="Arial" w:hAnsi="Arial" w:cs="Arial"/>
        </w:rPr>
        <w:t xml:space="preserve"> b).</w:t>
      </w:r>
    </w:p>
    <w:p w:rsidR="00C71DB1" w:rsidRPr="00C71DB1" w:rsidRDefault="00C71D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TO CHOOSE ONE OF THE ABOVE TWO OPTIONS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58D5">
        <w:rPr>
          <w:rFonts w:ascii="Arial" w:hAnsi="Arial" w:cs="Arial"/>
        </w:rPr>
        <w:t xml:space="preserve">* </w:t>
      </w:r>
      <w:r w:rsidRPr="001B58D5">
        <w:rPr>
          <w:rFonts w:ascii="Arial" w:hAnsi="Arial" w:cs="Arial"/>
          <w:i/>
          <w:iCs/>
        </w:rPr>
        <w:t xml:space="preserve">Any such inspection shall be conducted in accordance with any NJDEP approved protocol, guidance or </w:t>
      </w:r>
      <w:proofErr w:type="spellStart"/>
      <w:r w:rsidRPr="001B58D5">
        <w:rPr>
          <w:rFonts w:ascii="Arial" w:hAnsi="Arial" w:cs="Arial"/>
          <w:i/>
          <w:iCs/>
        </w:rPr>
        <w:t>regulations.If</w:t>
      </w:r>
      <w:proofErr w:type="spellEnd"/>
      <w:r w:rsidRPr="001B58D5">
        <w:rPr>
          <w:rFonts w:ascii="Arial" w:hAnsi="Arial" w:cs="Arial"/>
          <w:i/>
          <w:iCs/>
        </w:rPr>
        <w:t xml:space="preserve"> the inspection indicates that a </w:t>
      </w:r>
      <w:proofErr w:type="spellStart"/>
      <w:r w:rsidRPr="001B58D5">
        <w:rPr>
          <w:rFonts w:ascii="Arial" w:hAnsi="Arial" w:cs="Arial"/>
          <w:i/>
          <w:iCs/>
        </w:rPr>
        <w:t>pumpout</w:t>
      </w:r>
      <w:proofErr w:type="spellEnd"/>
      <w:r w:rsidRPr="001B58D5">
        <w:rPr>
          <w:rFonts w:ascii="Arial" w:hAnsi="Arial" w:cs="Arial"/>
          <w:i/>
          <w:iCs/>
        </w:rPr>
        <w:t xml:space="preserve"> of the tank or other maintenance, alteration, or repair of the system is necessary, the</w:t>
      </w:r>
      <w:r w:rsidR="00C71DB1">
        <w:rPr>
          <w:rFonts w:ascii="Arial" w:hAnsi="Arial" w:cs="Arial"/>
          <w:i/>
          <w:iCs/>
        </w:rPr>
        <w:t xml:space="preserve"> </w:t>
      </w:r>
      <w:r w:rsidRPr="001B58D5">
        <w:rPr>
          <w:rFonts w:ascii="Arial" w:hAnsi="Arial" w:cs="Arial"/>
          <w:i/>
          <w:iCs/>
        </w:rPr>
        <w:t xml:space="preserve">Board of Health shall issue a notice of pumping, alteration or repair. Following </w:t>
      </w:r>
      <w:proofErr w:type="spellStart"/>
      <w:r w:rsidRPr="001B58D5">
        <w:rPr>
          <w:rFonts w:ascii="Arial" w:hAnsi="Arial" w:cs="Arial"/>
          <w:i/>
          <w:iCs/>
        </w:rPr>
        <w:t>pumpout</w:t>
      </w:r>
      <w:proofErr w:type="spellEnd"/>
      <w:r w:rsidRPr="001B58D5">
        <w:rPr>
          <w:rFonts w:ascii="Arial" w:hAnsi="Arial" w:cs="Arial"/>
          <w:i/>
          <w:iCs/>
        </w:rPr>
        <w:t xml:space="preserve"> or other maintenance, alteration or repair</w:t>
      </w:r>
      <w:r w:rsidR="00C71DB1">
        <w:rPr>
          <w:rFonts w:ascii="Arial" w:hAnsi="Arial" w:cs="Arial"/>
          <w:i/>
          <w:iCs/>
        </w:rPr>
        <w:t xml:space="preserve"> </w:t>
      </w:r>
      <w:r w:rsidRPr="001B58D5">
        <w:rPr>
          <w:rFonts w:ascii="Arial" w:hAnsi="Arial" w:cs="Arial"/>
          <w:i/>
          <w:iCs/>
        </w:rPr>
        <w:t>of the system, the owner /operator shall submit to the Board of Health a completed alteration/</w:t>
      </w:r>
      <w:proofErr w:type="spellStart"/>
      <w:r w:rsidRPr="001B58D5">
        <w:rPr>
          <w:rFonts w:ascii="Arial" w:hAnsi="Arial" w:cs="Arial"/>
          <w:i/>
          <w:iCs/>
        </w:rPr>
        <w:t>pumpout</w:t>
      </w:r>
      <w:proofErr w:type="spellEnd"/>
      <w:r w:rsidRPr="001B58D5">
        <w:rPr>
          <w:rFonts w:ascii="Arial" w:hAnsi="Arial" w:cs="Arial"/>
          <w:i/>
          <w:iCs/>
        </w:rPr>
        <w:t xml:space="preserve"> report prepared and</w:t>
      </w:r>
      <w:r w:rsidR="00C71DB1">
        <w:rPr>
          <w:rFonts w:ascii="Arial" w:hAnsi="Arial" w:cs="Arial"/>
          <w:i/>
          <w:iCs/>
        </w:rPr>
        <w:t xml:space="preserve"> </w:t>
      </w:r>
      <w:r w:rsidRPr="001B58D5">
        <w:rPr>
          <w:rFonts w:ascii="Arial" w:hAnsi="Arial" w:cs="Arial"/>
          <w:i/>
          <w:iCs/>
        </w:rPr>
        <w:t>signed by the person performing the required work.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58D5">
        <w:rPr>
          <w:rFonts w:ascii="Arial" w:hAnsi="Arial" w:cs="Arial"/>
          <w:i/>
          <w:iCs/>
        </w:rPr>
        <w:t>No person shall test an individual or non-individual subsurface sewage disposal system in a manner that will adversely affect the</w:t>
      </w:r>
      <w:r w:rsidR="00C71DB1">
        <w:rPr>
          <w:rFonts w:ascii="Arial" w:hAnsi="Arial" w:cs="Arial"/>
          <w:i/>
          <w:iCs/>
        </w:rPr>
        <w:t xml:space="preserve"> </w:t>
      </w:r>
      <w:r w:rsidRPr="001B58D5">
        <w:rPr>
          <w:rFonts w:ascii="Arial" w:hAnsi="Arial" w:cs="Arial"/>
          <w:i/>
          <w:iCs/>
        </w:rPr>
        <w:t>functioning of the system. Hydraulic loading shall not be applied in excess of the design flow capacity. All solids shall have been</w:t>
      </w:r>
      <w:r w:rsidR="00C71DB1">
        <w:rPr>
          <w:rFonts w:ascii="Arial" w:hAnsi="Arial" w:cs="Arial"/>
          <w:i/>
          <w:iCs/>
        </w:rPr>
        <w:t xml:space="preserve"> </w:t>
      </w:r>
      <w:r w:rsidRPr="001B58D5">
        <w:rPr>
          <w:rFonts w:ascii="Arial" w:hAnsi="Arial" w:cs="Arial"/>
          <w:i/>
          <w:iCs/>
        </w:rPr>
        <w:t>removed from the septic tank and/or grease trap prior to testing unless the hydraulic loading is applied at a point that will bypass</w:t>
      </w:r>
      <w:r w:rsidR="00C71DB1">
        <w:rPr>
          <w:rFonts w:ascii="Arial" w:hAnsi="Arial" w:cs="Arial"/>
          <w:i/>
          <w:iCs/>
        </w:rPr>
        <w:t xml:space="preserve"> </w:t>
      </w:r>
      <w:r w:rsidRPr="001B58D5">
        <w:rPr>
          <w:rFonts w:ascii="Arial" w:hAnsi="Arial" w:cs="Arial"/>
          <w:i/>
          <w:iCs/>
        </w:rPr>
        <w:t>the septic tank and/or grease trap.</w:t>
      </w:r>
    </w:p>
    <w:p w:rsidR="00C71DB1" w:rsidRDefault="00C71D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2. Renewal Term: Any license renewed under section B.1 .a (Actual pumping) shall be renewed for a period of three years.</w:t>
      </w:r>
      <w:r w:rsidR="00C71DB1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Any license renewed under Option 2 (Inspection) shall be renewed for period of </w:t>
      </w:r>
      <w:r w:rsidR="00C71DB1">
        <w:rPr>
          <w:rFonts w:ascii="Arial" w:hAnsi="Arial" w:cs="Arial"/>
        </w:rPr>
        <w:t xml:space="preserve">_________________ </w:t>
      </w:r>
      <w:r w:rsidRPr="001B58D5">
        <w:rPr>
          <w:rFonts w:ascii="Arial" w:hAnsi="Arial" w:cs="Arial"/>
        </w:rPr>
        <w:t>years.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3. As a condition precedent to a license renewal, the owner</w:t>
      </w:r>
      <w:r w:rsidR="00C71DB1">
        <w:rPr>
          <w:rFonts w:ascii="Arial" w:hAnsi="Arial" w:cs="Arial"/>
        </w:rPr>
        <w:t>/</w:t>
      </w:r>
      <w:r w:rsidRPr="001B58D5">
        <w:rPr>
          <w:rFonts w:ascii="Arial" w:hAnsi="Arial" w:cs="Arial"/>
        </w:rPr>
        <w:t>operator shall pay the fee required by section eleven herein.</w:t>
      </w:r>
    </w:p>
    <w:p w:rsidR="00C71DB1" w:rsidRPr="001B58D5" w:rsidRDefault="00C71DB1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AA2FF9" w:rsidRDefault="001B58D5" w:rsidP="00AA2F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2FF9">
        <w:rPr>
          <w:rFonts w:ascii="Arial" w:hAnsi="Arial" w:cs="Arial"/>
          <w:b/>
        </w:rPr>
        <w:t>SUSPENSION OF LICENSE</w:t>
      </w:r>
      <w:r w:rsidRPr="00AA2FF9">
        <w:rPr>
          <w:rFonts w:ascii="Arial" w:hAnsi="Arial" w:cs="Arial"/>
        </w:rPr>
        <w:t>: The Board of Health or its designee may suspend or revo</w:t>
      </w:r>
      <w:r w:rsidR="00C71DB1" w:rsidRPr="00AA2FF9">
        <w:rPr>
          <w:rFonts w:ascii="Arial" w:hAnsi="Arial" w:cs="Arial"/>
        </w:rPr>
        <w:t xml:space="preserve">ke the license to operate under any of the following </w:t>
      </w:r>
      <w:r w:rsidRPr="00AA2FF9">
        <w:rPr>
          <w:rFonts w:ascii="Arial" w:hAnsi="Arial" w:cs="Arial"/>
        </w:rPr>
        <w:t>circumstances:</w:t>
      </w:r>
    </w:p>
    <w:p w:rsidR="00AA2FF9" w:rsidRPr="00AA2FF9" w:rsidRDefault="00AA2FF9" w:rsidP="00AA2FF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It has been determined that the system is malfunctioning based upon criteria provided for in N.J.A.C. 7:9A-3.4(a) and the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licensee fails to take steps to correct said malfunction as directed by the Board of Health or its designee;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2. The owner or occupant of the premises served by the system violates any provision of this chapter with respect to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operation and maintenance of the system; or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lastRenderedPageBreak/>
        <w:t>3. The owner or occupant of the premises served by the system denies the right of entry to the Board of Health or its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designee, or to the New Jersey Department of Environmental Protection (NJDEP), as required in N.J.A.C. 7:9A-3.19. </w:t>
      </w:r>
      <w:proofErr w:type="gramStart"/>
      <w:r w:rsidRPr="001B58D5">
        <w:rPr>
          <w:rFonts w:ascii="Arial" w:hAnsi="Arial" w:cs="Arial"/>
        </w:rPr>
        <w:t>or</w:t>
      </w:r>
      <w:proofErr w:type="gramEnd"/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in any way interferes with the administration or enforcement of this ordinance.</w:t>
      </w:r>
    </w:p>
    <w:p w:rsidR="00AA2FF9" w:rsidRDefault="00AA2FF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AA2F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A2FF9">
        <w:rPr>
          <w:rFonts w:ascii="Arial" w:hAnsi="Arial" w:cs="Arial"/>
          <w:b/>
        </w:rPr>
        <w:t xml:space="preserve">D. </w:t>
      </w:r>
      <w:proofErr w:type="spellStart"/>
      <w:r w:rsidRPr="00AA2FF9">
        <w:rPr>
          <w:rFonts w:ascii="Arial" w:hAnsi="Arial" w:cs="Arial"/>
          <w:b/>
        </w:rPr>
        <w:t>MODlFlEDTERM</w:t>
      </w:r>
      <w:proofErr w:type="spellEnd"/>
      <w:r w:rsidRPr="00AA2FF9">
        <w:rPr>
          <w:rFonts w:ascii="Arial" w:hAnsi="Arial" w:cs="Arial"/>
          <w:b/>
        </w:rPr>
        <w:t xml:space="preserve"> OF LICENSE</w:t>
      </w:r>
      <w:r w:rsidRPr="001B58D5">
        <w:rPr>
          <w:rFonts w:ascii="Arial" w:hAnsi="Arial" w:cs="Arial"/>
        </w:rPr>
        <w:t>: The Board of Health may on its own motion, upon notice and opportunity to the property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owner or operator for a hearing, or upon application of a property owner or system operator, alter the time period of a</w:t>
      </w:r>
    </w:p>
    <w:p w:rsidR="001B58D5" w:rsidRPr="001B58D5" w:rsidRDefault="001B58D5" w:rsidP="00AA2F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license</w:t>
      </w:r>
      <w:proofErr w:type="gramEnd"/>
      <w:r w:rsidRPr="001B58D5">
        <w:rPr>
          <w:rFonts w:ascii="Arial" w:hAnsi="Arial" w:cs="Arial"/>
        </w:rPr>
        <w:t xml:space="preserve"> to operate.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The Board of Health may consider the following factors in </w:t>
      </w:r>
      <w:r w:rsidR="00AA2FF9">
        <w:rPr>
          <w:rFonts w:ascii="Arial" w:hAnsi="Arial" w:cs="Arial"/>
        </w:rPr>
        <w:t>d</w:t>
      </w:r>
      <w:r w:rsidRPr="001B58D5">
        <w:rPr>
          <w:rFonts w:ascii="Arial" w:hAnsi="Arial" w:cs="Arial"/>
        </w:rPr>
        <w:t>etermining that a more frequent licensing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renewal or pumping</w:t>
      </w:r>
      <w:r w:rsidR="00AA2FF9">
        <w:rPr>
          <w:rFonts w:ascii="Arial" w:hAnsi="Arial" w:cs="Arial"/>
        </w:rPr>
        <w:t>/</w:t>
      </w:r>
      <w:r w:rsidRPr="001B58D5">
        <w:rPr>
          <w:rFonts w:ascii="Arial" w:hAnsi="Arial" w:cs="Arial"/>
        </w:rPr>
        <w:t>inspection schedule may be necessary:</w:t>
      </w:r>
    </w:p>
    <w:p w:rsidR="00AA2FF9" w:rsidRDefault="00AA2FF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Limited size of the septic tank or disposal field;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2, </w:t>
      </w:r>
      <w:proofErr w:type="gramStart"/>
      <w:r w:rsidRPr="001B58D5">
        <w:rPr>
          <w:rFonts w:ascii="Arial" w:hAnsi="Arial" w:cs="Arial"/>
        </w:rPr>
        <w:t>The</w:t>
      </w:r>
      <w:proofErr w:type="gramEnd"/>
      <w:r w:rsidRPr="001B58D5">
        <w:rPr>
          <w:rFonts w:ascii="Arial" w:hAnsi="Arial" w:cs="Arial"/>
        </w:rPr>
        <w:t xml:space="preserve"> fact that the existing system may be a cesspool;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3. The age of the system;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4. Past history of malfunction or other non-compliance;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5. Location of the existing system in a flood hazard, wetland area, wetland transition zone or other environmentally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sensitive area as defined </w:t>
      </w:r>
      <w:r w:rsidR="00AA2FF9">
        <w:rPr>
          <w:rFonts w:ascii="Arial" w:hAnsi="Arial" w:cs="Arial"/>
        </w:rPr>
        <w:t>by the NJDEP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6. Proximity of the system to a well or water body.</w:t>
      </w:r>
    </w:p>
    <w:p w:rsidR="00AA2FF9" w:rsidRPr="001B58D5" w:rsidRDefault="00AA2FF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1B58D5" w:rsidRDefault="001B58D5" w:rsidP="00AA2F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A2FF9">
        <w:rPr>
          <w:rFonts w:ascii="Arial" w:hAnsi="Arial" w:cs="Arial"/>
          <w:b/>
        </w:rPr>
        <w:t>E. SPECIAL LICENSING PROVISIONS FOR RETAIL FOOD HANDLING ESTABLISHMENTS:</w:t>
      </w:r>
      <w:r w:rsidR="00AA2FF9">
        <w:rPr>
          <w:rFonts w:ascii="Arial" w:hAnsi="Arial" w:cs="Arial"/>
          <w:b/>
        </w:rPr>
        <w:t xml:space="preserve"> </w:t>
      </w:r>
      <w:r w:rsidRPr="001B58D5">
        <w:rPr>
          <w:rFonts w:ascii="Arial" w:hAnsi="Arial" w:cs="Arial"/>
        </w:rPr>
        <w:t>The license to operate for a retail food handling establishment shall expire one year after issuance or one year from the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date of the documented </w:t>
      </w:r>
      <w:proofErr w:type="spellStart"/>
      <w:r w:rsidRPr="001B58D5">
        <w:rPr>
          <w:rFonts w:ascii="Arial" w:hAnsi="Arial" w:cs="Arial"/>
        </w:rPr>
        <w:t>pumpout</w:t>
      </w:r>
      <w:proofErr w:type="spellEnd"/>
      <w:r w:rsidRPr="001B58D5">
        <w:rPr>
          <w:rFonts w:ascii="Arial" w:hAnsi="Arial" w:cs="Arial"/>
        </w:rPr>
        <w:t>, whichever comes first. The owner of said establishment shall have the right to apply to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the Board of Health for a longer license renewal period, but in no case shall the license renewal period exceed three years.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In considering any such application the Board of Health may consider the establishment's demonstrated compliance history</w:t>
      </w:r>
    </w:p>
    <w:p w:rsidR="001B58D5" w:rsidRPr="001B58D5" w:rsidRDefault="001B58D5" w:rsidP="00AA2F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with</w:t>
      </w:r>
      <w:proofErr w:type="gramEnd"/>
      <w:r w:rsidRPr="001B58D5">
        <w:rPr>
          <w:rFonts w:ascii="Arial" w:hAnsi="Arial" w:cs="Arial"/>
        </w:rPr>
        <w:t xml:space="preserve"> management of the system.</w:t>
      </w:r>
    </w:p>
    <w:p w:rsidR="00AA2FF9" w:rsidRDefault="00AA2FF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2FF9" w:rsidRDefault="00AA2FF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A2FF9">
        <w:rPr>
          <w:rFonts w:ascii="Arial" w:hAnsi="Arial" w:cs="Arial"/>
          <w:b/>
        </w:rPr>
        <w:t>SECTION SIX. STANDARDS ON THE USE OF SUBSURFACE SEWAGE DISPOSAL SYSTEMS</w:t>
      </w:r>
    </w:p>
    <w:p w:rsidR="00AA2FF9" w:rsidRPr="00AA2FF9" w:rsidRDefault="00AA2FF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58D5" w:rsidRPr="00AA2FF9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A2FF9">
        <w:rPr>
          <w:rFonts w:ascii="Arial" w:hAnsi="Arial" w:cs="Arial"/>
          <w:b/>
        </w:rPr>
        <w:t>A. GENERAL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The subsurface sewage disposal system shall be used only for the disposal of wastes of the type and origin provided for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in the approved engineering design. No permanent or temporary connection shall be made to any source of wastes,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waste water or clean water other than those plumbing fixtures which are normally present within the type of facility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indicated in the approved engineering design.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2. Drainage from basement floors, footings or roofs shall not enter the sewage disposal system and shall be diverted away</w:t>
      </w:r>
      <w:r w:rsidR="00AA2FF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from the area of the disposal field.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3. As set forth in N.J.S.A. 58:1 OA-17, no person shall use or introduce or cause any other person to use or introduce into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any sewage water disposal system any sewage system cleaner containing any restricted chemical material.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4. Disposal of materials containing toxic substances into a subsurface sewage disposal system is prohibited. Materials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containing toxic substances include, but are not limited to, waste oil (other than cooking oil), oil based or acrylic paints,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varnishes, photographic solutions, pesticides, insecticides, paint thinners, organic solvents or degreasers and drain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openers</w:t>
      </w:r>
      <w:proofErr w:type="gramEnd"/>
      <w:r w:rsidRPr="001B58D5">
        <w:rPr>
          <w:rFonts w:ascii="Arial" w:hAnsi="Arial" w:cs="Arial"/>
        </w:rPr>
        <w:t>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5. Inert or non-biodegradable substances should not be disposed of in the subsurface sewage disposal system. Such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substances include, but are not limited to, disposable diapers containing </w:t>
      </w:r>
      <w:r w:rsidRPr="001B58D5">
        <w:rPr>
          <w:rFonts w:ascii="Arial" w:hAnsi="Arial" w:cs="Arial"/>
        </w:rPr>
        <w:lastRenderedPageBreak/>
        <w:t>plastic, cat box litter, coffee grounds, cigarette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filters, sanitary napkins, facial tissues and wet-strength paper towels.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6. Large quantities of cooking greases or fats shall not be discharged into systems not equipped with a grease trap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designed and constructed as prescribed in N.J.A.C. 7:9A-8.1.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7. Major plumbing leaks shall be repaired promptly to prevent hydraulic overloading of the system.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8. Vehicle traffic and vehicular parking shall be kept away from the aspects of the system, unless the system has been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specifically designed to support vehicular traffic.</w:t>
      </w:r>
    </w:p>
    <w:p w:rsidR="007633C4" w:rsidRDefault="007633C4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7633C4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633C4">
        <w:rPr>
          <w:rFonts w:ascii="Arial" w:hAnsi="Arial" w:cs="Arial"/>
          <w:b/>
        </w:rPr>
        <w:t>B. DISPOSAL FIELD MAINTENANCE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The area of the disposal field shall be kept free of encroachments from decks, pools, sprinkler systems, driveways,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patios, accessory b</w:t>
      </w:r>
      <w:r w:rsidR="007633C4">
        <w:rPr>
          <w:rFonts w:ascii="Arial" w:hAnsi="Arial" w:cs="Arial"/>
        </w:rPr>
        <w:t>uildings and additions</w:t>
      </w:r>
      <w:r w:rsidRPr="001B58D5">
        <w:rPr>
          <w:rFonts w:ascii="Arial" w:hAnsi="Arial" w:cs="Arial"/>
        </w:rPr>
        <w:t xml:space="preserve"> to the main building and trees or shrubbery whose roots may cause clogging of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any part of the system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2. Grading shall be maintained in a condition that will pro</w:t>
      </w:r>
      <w:r w:rsidR="007633C4">
        <w:rPr>
          <w:rFonts w:ascii="Arial" w:hAnsi="Arial" w:cs="Arial"/>
        </w:rPr>
        <w:t>mote</w:t>
      </w:r>
      <w:r w:rsidRPr="001B58D5">
        <w:rPr>
          <w:rFonts w:ascii="Arial" w:hAnsi="Arial" w:cs="Arial"/>
        </w:rPr>
        <w:t xml:space="preserve"> run-off of rainwater and prevent </w:t>
      </w:r>
      <w:proofErr w:type="spellStart"/>
      <w:r w:rsidRPr="001B58D5">
        <w:rPr>
          <w:rFonts w:ascii="Arial" w:hAnsi="Arial" w:cs="Arial"/>
        </w:rPr>
        <w:t>ponding</w:t>
      </w:r>
      <w:proofErr w:type="spellEnd"/>
      <w:r w:rsidRPr="001B58D5">
        <w:rPr>
          <w:rFonts w:ascii="Arial" w:hAnsi="Arial" w:cs="Arial"/>
        </w:rPr>
        <w:t>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3. All drainage from roofs, footing drains, ditches or swales shall be diverted away from the disposal field.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4. Vegetation shall be maintained to prevent soil erosion.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5. Vehicle traffic and </w:t>
      </w:r>
      <w:proofErr w:type="spellStart"/>
      <w:r w:rsidRPr="001B58D5">
        <w:rPr>
          <w:rFonts w:ascii="Arial" w:hAnsi="Arial" w:cs="Arial"/>
        </w:rPr>
        <w:t>vehicl</w:t>
      </w:r>
      <w:r w:rsidR="007633C4">
        <w:rPr>
          <w:rFonts w:ascii="Arial" w:hAnsi="Arial" w:cs="Arial"/>
        </w:rPr>
        <w:t>u</w:t>
      </w:r>
      <w:r w:rsidRPr="001B58D5">
        <w:rPr>
          <w:rFonts w:ascii="Arial" w:hAnsi="Arial" w:cs="Arial"/>
        </w:rPr>
        <w:t>lar</w:t>
      </w:r>
      <w:proofErr w:type="spellEnd"/>
      <w:r w:rsidRPr="001B58D5">
        <w:rPr>
          <w:rFonts w:ascii="Arial" w:hAnsi="Arial" w:cs="Arial"/>
        </w:rPr>
        <w:t xml:space="preserve"> parking shall be kept away from the area of the disposal field, unless the disposal field has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been specifically designed to support vehicular traffic.</w:t>
      </w:r>
    </w:p>
    <w:p w:rsidR="007633C4" w:rsidRDefault="007633C4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7633C4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633C4">
        <w:rPr>
          <w:rFonts w:ascii="Arial" w:hAnsi="Arial" w:cs="Arial"/>
          <w:b/>
        </w:rPr>
        <w:t>C. ABANDONED SYSTEMS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When it is necessary to abandon a system or components of a system, all septic tanks, dosing tanks, seepage pits, dry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wells and cesspools which are to be abandoned shall be emptied of wastes and removed or filled completely with sand,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gravel, stones or soil material in a manner which is acceptable to the Board of Health or its designee.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2. Except when done as part of or in conjunction with an alteration, a permit must be obtained from the Board of Health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prior to abandoning a septic system or component of a septic system.</w:t>
      </w:r>
    </w:p>
    <w:p w:rsidR="007633C4" w:rsidRDefault="007633C4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7633C4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633C4">
        <w:rPr>
          <w:rFonts w:ascii="Arial" w:hAnsi="Arial" w:cs="Arial"/>
          <w:b/>
        </w:rPr>
        <w:t>D. ADDITIONAL INSPECTION AND MAINTENANCE REQUIREMENTS FOR SYSTEMS WITH GREASE TRAPS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Grease traps shall be inspected and cleaned out at a frequency adequate to prevent the volume of grease from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exceeding the grease retention capacity. Grease shall be removed whenever seventy-five percent (75%) of the grease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retention capacity has been reached.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</w:t>
      </w:r>
      <w:r w:rsidR="007633C4">
        <w:rPr>
          <w:rFonts w:ascii="Arial" w:hAnsi="Arial" w:cs="Arial"/>
        </w:rPr>
        <w:t>.</w:t>
      </w:r>
      <w:r w:rsidRPr="001B58D5">
        <w:rPr>
          <w:rFonts w:ascii="Arial" w:hAnsi="Arial" w:cs="Arial"/>
        </w:rPr>
        <w:t xml:space="preserve"> Pumping of grease traps shall be performed by a solid waste hauler registered with the NJDEP in accordance with the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requirements of N .J.A.C. 7:26-3.1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3. Equipment used in the pumping of grease traps shall meet the following requirements:</w:t>
      </w:r>
    </w:p>
    <w:p w:rsidR="001B58D5" w:rsidRPr="001B58D5" w:rsidRDefault="001B58D5" w:rsidP="007633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t>a. Mobile tanks shall be securely mounted on trucks or trailers, shall be watertight and provided with a leak-proof cover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and shall be vented to permit the escape of gases but not the liquid or solid contents of the tank.</w:t>
      </w:r>
    </w:p>
    <w:p w:rsidR="001B58D5" w:rsidRPr="001B58D5" w:rsidRDefault="001B58D5" w:rsidP="007633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t>b. Pumps and hoses shall be maintained and operated in a condition that will prevent the leakage of sewage.</w:t>
      </w:r>
    </w:p>
    <w:p w:rsidR="001B58D5" w:rsidRPr="001B58D5" w:rsidRDefault="001B58D5" w:rsidP="007633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t>c. Equipment shall be available to permit accurate measurement of the volume of grease in relation to the grease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retention capacity of the grease trap.</w:t>
      </w:r>
    </w:p>
    <w:p w:rsidR="001B58D5" w:rsidRPr="001B58D5" w:rsidRDefault="001B58D5" w:rsidP="007633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t>d. Pumping of grease traps shall be conducted in such a manner that the entire contents of the grease trap including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both liquids and solids are removed.</w:t>
      </w:r>
    </w:p>
    <w:p w:rsidR="001B58D5" w:rsidRPr="001B58D5" w:rsidRDefault="001B58D5" w:rsidP="007633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t>e. Pumping shall be carried out in a manner that will prevent spillage of sewage onto the ground. If any spillage occurs,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the solid portion shall be immediately removed and disposed of in a sanitary manner and the area of the spill shall be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disinfected using a suitable chlorine-bearing compound.</w:t>
      </w:r>
    </w:p>
    <w:p w:rsidR="001B58D5" w:rsidRDefault="001B58D5" w:rsidP="007633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lastRenderedPageBreak/>
        <w:t>f. Grease and other waste materials removed from grease traps shall be disposed of in accordance with the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requirements of the Statewide Sludge Management Plan adopted pursuant to N.J.S.A. 13:1 E-1 et seq. and N.J.S.A.</w:t>
      </w:r>
      <w:r w:rsidR="007633C4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7:llA-1 et seq., as well as any other applicable State or local rules, regulations, ordinances or directives.</w:t>
      </w:r>
    </w:p>
    <w:p w:rsidR="007633C4" w:rsidRPr="001B58D5" w:rsidRDefault="007633C4" w:rsidP="007633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1B58D5" w:rsidRPr="007633C4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633C4">
        <w:rPr>
          <w:rFonts w:ascii="Arial" w:hAnsi="Arial" w:cs="Arial"/>
          <w:b/>
        </w:rPr>
        <w:t>E. MAINTENANCE OF DOSING TANKS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Dosing tanks and associated pumps, siphons, switches, alarms, electrical connections and wiring shall be maintained in</w:t>
      </w:r>
      <w:r w:rsidR="005B1D16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proper working order.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2. Any solids that accumulate in the dosing tank shall be removed and disposed of in a sanitary manner.</w:t>
      </w:r>
    </w:p>
    <w:p w:rsidR="005B1D16" w:rsidRPr="001B58D5" w:rsidRDefault="005B1D16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5B1D16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B1D16">
        <w:rPr>
          <w:rFonts w:ascii="Arial" w:hAnsi="Arial" w:cs="Arial"/>
          <w:b/>
        </w:rPr>
        <w:t>SECTION SEVEN. REMOVAL OF SEPTICTANK SLUDGE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1D16">
        <w:rPr>
          <w:rFonts w:ascii="Arial" w:hAnsi="Arial" w:cs="Arial"/>
          <w:b/>
        </w:rPr>
        <w:t>A.</w:t>
      </w:r>
      <w:r w:rsidRPr="001B58D5">
        <w:rPr>
          <w:rFonts w:ascii="Arial" w:hAnsi="Arial" w:cs="Arial"/>
        </w:rPr>
        <w:t xml:space="preserve"> Any person, partnership, firm or corporation who empties, relieves or pumps out all or a portion of an individual or </w:t>
      </w:r>
      <w:proofErr w:type="spellStart"/>
      <w:r w:rsidRPr="001B58D5">
        <w:rPr>
          <w:rFonts w:ascii="Arial" w:hAnsi="Arial" w:cs="Arial"/>
        </w:rPr>
        <w:t>nonindividual</w:t>
      </w:r>
      <w:proofErr w:type="spellEnd"/>
      <w:r w:rsidR="005B1D16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sewage disposal system within the </w:t>
      </w:r>
      <w:r w:rsidR="005B1D16">
        <w:rPr>
          <w:rFonts w:ascii="Arial" w:hAnsi="Arial" w:cs="Arial"/>
        </w:rPr>
        <w:t>Township of Woolwich</w:t>
      </w:r>
      <w:r w:rsidRPr="001B58D5">
        <w:rPr>
          <w:rFonts w:ascii="Arial" w:hAnsi="Arial" w:cs="Arial"/>
        </w:rPr>
        <w:t xml:space="preserve"> shall first apply to the Board of Health to become a</w:t>
      </w:r>
      <w:r w:rsidR="005B1D16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licensed septic sludge removal operator. The applicant shall have the following qualifications: (Insert qualifications.) Any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such</w:t>
      </w:r>
      <w:proofErr w:type="gramEnd"/>
      <w:r w:rsidRPr="001B58D5">
        <w:rPr>
          <w:rFonts w:ascii="Arial" w:hAnsi="Arial" w:cs="Arial"/>
        </w:rPr>
        <w:t xml:space="preserve"> license shall be for a term of (insert time period) and shall be subject to the payment of a fee as provided in section</w:t>
      </w:r>
      <w:r w:rsidR="005B1D16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eleven of this ordinance.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b/>
          <w:bCs/>
        </w:rPr>
        <w:t xml:space="preserve">B. </w:t>
      </w:r>
      <w:r w:rsidRPr="001B58D5">
        <w:rPr>
          <w:rFonts w:ascii="Arial" w:hAnsi="Arial" w:cs="Arial"/>
        </w:rPr>
        <w:t>Prior to emptying, relieving or pumping out all or a portion of any individual or non-individual subsurface sewage disposal</w:t>
      </w:r>
      <w:r w:rsidR="005B1D16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system within the </w:t>
      </w:r>
      <w:r w:rsidR="005B1D16">
        <w:rPr>
          <w:rFonts w:ascii="Arial" w:hAnsi="Arial" w:cs="Arial"/>
        </w:rPr>
        <w:t>Township of Woolwich</w:t>
      </w:r>
      <w:r w:rsidRPr="001B58D5">
        <w:rPr>
          <w:rFonts w:ascii="Arial" w:hAnsi="Arial" w:cs="Arial"/>
        </w:rPr>
        <w:t>, the licensed septic sludge removal operator shall obtain a septic sludge</w:t>
      </w:r>
      <w:r w:rsidR="005B1D16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removal permit from the Board of Health.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1D16">
        <w:rPr>
          <w:rFonts w:ascii="Arial" w:hAnsi="Arial" w:cs="Arial"/>
          <w:b/>
        </w:rPr>
        <w:t>C</w:t>
      </w:r>
      <w:r w:rsidRPr="001B58D5">
        <w:rPr>
          <w:rFonts w:ascii="Arial" w:hAnsi="Arial" w:cs="Arial"/>
        </w:rPr>
        <w:t>. The septic sludge removal operator shall complete all information on the septic sludge removal permit and deliver one (1)</w:t>
      </w:r>
      <w:r w:rsidR="005B1D16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copy to the property owner and one copy to the Board of Health within 72 hours of the time that the individ</w:t>
      </w:r>
      <w:r w:rsidR="00A91A6D">
        <w:rPr>
          <w:rFonts w:ascii="Arial" w:hAnsi="Arial" w:cs="Arial"/>
        </w:rPr>
        <w:t>ual</w:t>
      </w:r>
      <w:r w:rsidRPr="001B58D5">
        <w:rPr>
          <w:rFonts w:ascii="Arial" w:hAnsi="Arial" w:cs="Arial"/>
        </w:rPr>
        <w:t xml:space="preserve"> or </w:t>
      </w:r>
      <w:proofErr w:type="spellStart"/>
      <w:r w:rsidRPr="001B58D5">
        <w:rPr>
          <w:rFonts w:ascii="Arial" w:hAnsi="Arial" w:cs="Arial"/>
        </w:rPr>
        <w:t>nonindividual</w:t>
      </w:r>
      <w:proofErr w:type="spellEnd"/>
      <w:r w:rsidR="00A91A6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sewage disposal system is pumped. Failure to deliver said report within the required time frame shall be</w:t>
      </w:r>
      <w:r w:rsidR="00A91A6D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considered to be a violation of this ordinance.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b/>
          <w:bCs/>
        </w:rPr>
        <w:t xml:space="preserve">D. </w:t>
      </w:r>
      <w:r w:rsidRPr="001B58D5">
        <w:rPr>
          <w:rFonts w:ascii="Arial" w:hAnsi="Arial" w:cs="Arial"/>
        </w:rPr>
        <w:t xml:space="preserve">In addition to the license required under section </w:t>
      </w:r>
      <w:proofErr w:type="gramStart"/>
      <w:r w:rsidRPr="001B58D5">
        <w:rPr>
          <w:rFonts w:ascii="Arial" w:hAnsi="Arial" w:cs="Arial"/>
        </w:rPr>
        <w:t>A</w:t>
      </w:r>
      <w:proofErr w:type="gramEnd"/>
      <w:r w:rsidRPr="001B58D5">
        <w:rPr>
          <w:rFonts w:ascii="Arial" w:hAnsi="Arial" w:cs="Arial"/>
        </w:rPr>
        <w:t xml:space="preserve"> above, the pumping of septic tanks shall be performed by a solid waste</w:t>
      </w:r>
      <w:r w:rsidR="007C559A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ha</w:t>
      </w:r>
      <w:r w:rsidR="007C559A">
        <w:rPr>
          <w:rFonts w:ascii="Arial" w:hAnsi="Arial" w:cs="Arial"/>
        </w:rPr>
        <w:t>u</w:t>
      </w:r>
      <w:r w:rsidRPr="001B58D5">
        <w:rPr>
          <w:rFonts w:ascii="Arial" w:hAnsi="Arial" w:cs="Arial"/>
        </w:rPr>
        <w:t>ler registered with the NJDEP in accordance with the requirements of N.J.A.C. 7:26-3.c.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559A">
        <w:rPr>
          <w:rFonts w:ascii="Arial" w:hAnsi="Arial" w:cs="Arial"/>
          <w:b/>
        </w:rPr>
        <w:t>E.</w:t>
      </w:r>
      <w:r w:rsidRPr="001B58D5">
        <w:rPr>
          <w:rFonts w:ascii="Arial" w:hAnsi="Arial" w:cs="Arial"/>
        </w:rPr>
        <w:t xml:space="preserve"> The Board of Health may suspend or refuse to renew the license of any septic sludge removal operator who fails to comply</w:t>
      </w:r>
      <w:r w:rsidR="007C559A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with this ordinance.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154E">
        <w:rPr>
          <w:rFonts w:ascii="Arial" w:hAnsi="Arial" w:cs="Arial"/>
          <w:b/>
        </w:rPr>
        <w:t>F.</w:t>
      </w:r>
      <w:r w:rsidRPr="001B58D5">
        <w:rPr>
          <w:rFonts w:ascii="Arial" w:hAnsi="Arial" w:cs="Arial"/>
        </w:rPr>
        <w:t xml:space="preserve"> Equipment used in the pumping of septic tanks shall meet the following requirements:</w:t>
      </w:r>
    </w:p>
    <w:p w:rsidR="001B58D5" w:rsidRPr="001B58D5" w:rsidRDefault="001B58D5" w:rsidP="009915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t>1. Mobile tanks shall be securely mounted on trucks or trailers, shall be watertight and provided with a leak-proof cover and</w:t>
      </w:r>
    </w:p>
    <w:p w:rsidR="001B58D5" w:rsidRPr="001B58D5" w:rsidRDefault="001B58D5" w:rsidP="009915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shall</w:t>
      </w:r>
      <w:proofErr w:type="gramEnd"/>
      <w:r w:rsidRPr="001B58D5">
        <w:rPr>
          <w:rFonts w:ascii="Arial" w:hAnsi="Arial" w:cs="Arial"/>
        </w:rPr>
        <w:t xml:space="preserve"> be vented to permit the escape of gases but not the liquid or solid contents of the tank.</w:t>
      </w:r>
    </w:p>
    <w:p w:rsidR="001B58D5" w:rsidRPr="001B58D5" w:rsidRDefault="001B58D5" w:rsidP="009915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t>2. Pumps and hoses shall be maintained and operated in a condition that will prevent the leakage of sewage.</w:t>
      </w:r>
    </w:p>
    <w:p w:rsidR="001B58D5" w:rsidRPr="001B58D5" w:rsidRDefault="001B58D5" w:rsidP="009915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t>3. Equipment shall be available to permit the accurate measurement of the sludge and scum levels in relation to the bottom</w:t>
      </w:r>
      <w:r w:rsidR="0099154E">
        <w:rPr>
          <w:rFonts w:ascii="Arial" w:hAnsi="Arial" w:cs="Arial"/>
        </w:rPr>
        <w:t xml:space="preserve"> of</w:t>
      </w:r>
      <w:r w:rsidRPr="001B58D5">
        <w:rPr>
          <w:rFonts w:ascii="Arial" w:hAnsi="Arial" w:cs="Arial"/>
        </w:rPr>
        <w:t xml:space="preserve"> the outlet baffle.</w:t>
      </w:r>
    </w:p>
    <w:p w:rsidR="001B58D5" w:rsidRPr="001B58D5" w:rsidRDefault="0099154E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154E">
        <w:rPr>
          <w:rFonts w:ascii="Arial" w:hAnsi="Arial" w:cs="Arial"/>
          <w:b/>
        </w:rPr>
        <w:t>G.</w:t>
      </w:r>
      <w:r>
        <w:rPr>
          <w:rFonts w:ascii="Arial" w:hAnsi="Arial" w:cs="Arial"/>
        </w:rPr>
        <w:t xml:space="preserve"> </w:t>
      </w:r>
      <w:r w:rsidR="001B58D5" w:rsidRPr="001B58D5">
        <w:rPr>
          <w:rFonts w:ascii="Arial" w:hAnsi="Arial" w:cs="Arial"/>
        </w:rPr>
        <w:t>Pumping of septic tanks shall be conducted in such a manner that the entire contents of the septic tank including both</w:t>
      </w:r>
      <w:r>
        <w:rPr>
          <w:rFonts w:ascii="Arial" w:hAnsi="Arial" w:cs="Arial"/>
        </w:rPr>
        <w:t xml:space="preserve"> </w:t>
      </w:r>
      <w:r w:rsidR="001B58D5" w:rsidRPr="001B58D5">
        <w:rPr>
          <w:rFonts w:ascii="Arial" w:hAnsi="Arial" w:cs="Arial"/>
        </w:rPr>
        <w:t>liquids and solids are removed.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154E">
        <w:rPr>
          <w:rFonts w:ascii="Arial" w:hAnsi="Arial" w:cs="Arial"/>
          <w:b/>
        </w:rPr>
        <w:t>H.</w:t>
      </w:r>
      <w:r w:rsidRPr="001B58D5">
        <w:rPr>
          <w:rFonts w:ascii="Arial" w:hAnsi="Arial" w:cs="Arial"/>
        </w:rPr>
        <w:t xml:space="preserve"> Pu</w:t>
      </w:r>
      <w:r w:rsidR="0099154E">
        <w:rPr>
          <w:rFonts w:ascii="Arial" w:hAnsi="Arial" w:cs="Arial"/>
        </w:rPr>
        <w:t>m</w:t>
      </w:r>
      <w:r w:rsidRPr="001B58D5">
        <w:rPr>
          <w:rFonts w:ascii="Arial" w:hAnsi="Arial" w:cs="Arial"/>
        </w:rPr>
        <w:t>ping shall be carried out in a manner that will prevent spillage of sewage onto the ground. If any spillage occurs, the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solid portion shall be immediately removed and disposed of in a sanitary manner and the area of the spill shall be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disinfected using a suitable chlorine-bearing compound.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b/>
          <w:bCs/>
        </w:rPr>
        <w:t xml:space="preserve">I. </w:t>
      </w:r>
      <w:proofErr w:type="spellStart"/>
      <w:r w:rsidRPr="001B58D5">
        <w:rPr>
          <w:rFonts w:ascii="Arial" w:hAnsi="Arial" w:cs="Arial"/>
        </w:rPr>
        <w:t>Septage</w:t>
      </w:r>
      <w:proofErr w:type="spellEnd"/>
      <w:r w:rsidRPr="001B58D5">
        <w:rPr>
          <w:rFonts w:ascii="Arial" w:hAnsi="Arial" w:cs="Arial"/>
        </w:rPr>
        <w:t xml:space="preserve"> shall be disposed of at a sewage treatment plant designated in accordance with District and/or State Solid Waste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Management Plans pursuant to the Statewide Sludge Management Plan adopted pursuant to N.J.S.A. 13:1 E-1 et seq. and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N.J.S.A 58:IA-1 et seq.</w:t>
      </w:r>
    </w:p>
    <w:p w:rsidR="0099154E" w:rsidRDefault="0099154E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Pr="0099154E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9154E">
        <w:rPr>
          <w:rFonts w:ascii="Arial" w:hAnsi="Arial" w:cs="Arial"/>
          <w:b/>
        </w:rPr>
        <w:t>SECTION EIGHT. APPEAL TO BOARD OF HEALTH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lastRenderedPageBreak/>
        <w:t>Any person aggrieved by any decision of a designee of the Board of Health made pursuant to this chapter shall have the right to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appeal that decision to the Board of Health. Any aggrieved person seeking a hearing under this section shall make application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to the Board in writing within 30 days of the decision to be appealed. The Board of Health shall schedule the matter for a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hearing</w:t>
      </w:r>
      <w:proofErr w:type="gramEnd"/>
      <w:r w:rsidRPr="001B58D5">
        <w:rPr>
          <w:rFonts w:ascii="Arial" w:hAnsi="Arial" w:cs="Arial"/>
        </w:rPr>
        <w:t xml:space="preserve"> within 45 days thereafter. The hearing shall be conducted at a meeting held pursuant to the Open Public Meetings Act.</w:t>
      </w:r>
    </w:p>
    <w:p w:rsidR="0099154E" w:rsidRPr="001B58D5" w:rsidRDefault="0099154E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9154E">
        <w:rPr>
          <w:rFonts w:ascii="Arial" w:hAnsi="Arial" w:cs="Arial"/>
          <w:b/>
        </w:rPr>
        <w:t>SECTION NINE. ENFORCEMENT</w:t>
      </w:r>
    </w:p>
    <w:p w:rsidR="0099154E" w:rsidRPr="0099154E" w:rsidRDefault="0099154E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58D5" w:rsidRPr="0099154E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9154E">
        <w:rPr>
          <w:rFonts w:ascii="Arial" w:hAnsi="Arial" w:cs="Arial"/>
          <w:b/>
        </w:rPr>
        <w:t>A. NUISANCES TO BE CORRECTED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Any on-site sewage disposal system or component thereof that is found to be malfunctioning (as defined in N.J.A.C.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7:9A-2.1 and 3.4) shall constitute a nuisance and shall be repaired, modified or replaced pursuant to an order of the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Board of Health or its designee to correct the condition caused by the malfunction. Alterations shall be performed in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accordance with "Standards for the Construction of Individual Subsurface Sewage Disposal Systems" as adopted and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implemented by the Board of Health by virtue of this Code and any amendments thereto.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2. Any individual or non-individual subsurface sewage disposal system which has not been maintained in accordance with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N.J.A.C. 7:9A:12.3, Septic Tank Maintenance, </w:t>
      </w:r>
      <w:proofErr w:type="gramStart"/>
      <w:r w:rsidRPr="001B58D5">
        <w:rPr>
          <w:rFonts w:ascii="Arial" w:hAnsi="Arial" w:cs="Arial"/>
        </w:rPr>
        <w:t>is</w:t>
      </w:r>
      <w:proofErr w:type="gramEnd"/>
      <w:r w:rsidRPr="001B58D5">
        <w:rPr>
          <w:rFonts w:ascii="Arial" w:hAnsi="Arial" w:cs="Arial"/>
        </w:rPr>
        <w:t xml:space="preserve"> hereby declared a nuisance.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3. Any individual or non-individual subsurface sewage disposal system which is constructed, installed, altered, operated or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maintained in violation of this section, the DEP Regulations, any rule or regulation promulgated pursuant to this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ordinance or any permit, certificate or license issued pursuant to this ordinance is hereby declared to be a nuisance.</w:t>
      </w:r>
      <w:r w:rsidR="0099154E">
        <w:rPr>
          <w:rFonts w:ascii="Arial" w:hAnsi="Arial" w:cs="Arial"/>
        </w:rPr>
        <w:t xml:space="preserve"> 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4. </w:t>
      </w:r>
      <w:proofErr w:type="gramStart"/>
      <w:r w:rsidRPr="001B58D5">
        <w:rPr>
          <w:rFonts w:ascii="Arial" w:hAnsi="Arial" w:cs="Arial"/>
        </w:rPr>
        <w:t>In</w:t>
      </w:r>
      <w:proofErr w:type="gramEnd"/>
      <w:r w:rsidRPr="001B58D5">
        <w:rPr>
          <w:rFonts w:ascii="Arial" w:hAnsi="Arial" w:cs="Arial"/>
        </w:rPr>
        <w:t xml:space="preserve"> addition the powers provided for in N.J.A.C. 7:9A-1.1 et seq., the Board of Health retains its authority to abate any</w:t>
      </w:r>
      <w:r w:rsidR="0099154E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nuisance in accordance with the provisions of N.J.S.A. 26:3-45 et.seq.</w:t>
      </w:r>
    </w:p>
    <w:p w:rsidR="0099154E" w:rsidRDefault="0099154E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Pr="0099154E" w:rsidRDefault="0099154E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>B</w:t>
      </w:r>
      <w:r w:rsidR="001B58D5" w:rsidRPr="001B58D5">
        <w:rPr>
          <w:rFonts w:ascii="Arial" w:hAnsi="Arial" w:cs="Arial"/>
          <w:b/>
          <w:bCs/>
        </w:rPr>
        <w:t xml:space="preserve">. </w:t>
      </w:r>
      <w:r w:rsidR="001B58D5" w:rsidRPr="0099154E">
        <w:rPr>
          <w:rFonts w:ascii="Arial" w:hAnsi="Arial" w:cs="Arial"/>
          <w:b/>
        </w:rPr>
        <w:t>MALFUNCTIONING</w:t>
      </w:r>
      <w:proofErr w:type="gramEnd"/>
      <w:r w:rsidR="001B58D5" w:rsidRPr="0099154E">
        <w:rPr>
          <w:rFonts w:ascii="Arial" w:hAnsi="Arial" w:cs="Arial"/>
          <w:b/>
        </w:rPr>
        <w:t xml:space="preserve"> SUBSURFACE SEWAGE DISPOSAL SYSTEM: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9154E">
        <w:rPr>
          <w:rFonts w:ascii="Arial" w:hAnsi="Arial" w:cs="Arial"/>
          <w:b/>
        </w:rPr>
        <w:t>INSPEC</w:t>
      </w:r>
      <w:r w:rsidR="007906DB">
        <w:rPr>
          <w:rFonts w:ascii="Arial" w:hAnsi="Arial" w:cs="Arial"/>
          <w:b/>
        </w:rPr>
        <w:t>T</w:t>
      </w:r>
      <w:r w:rsidRPr="0099154E">
        <w:rPr>
          <w:rFonts w:ascii="Arial" w:hAnsi="Arial" w:cs="Arial"/>
          <w:b/>
        </w:rPr>
        <w:t>IONS OF SYSTEM; REVOCATION OF LICENSE</w:t>
      </w:r>
    </w:p>
    <w:p w:rsidR="007906DB" w:rsidRPr="0099154E" w:rsidRDefault="007906DB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1. The Board of Health shall have the right to inspect any system which shows evidence of any malfunction. Such evidence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may include, but not be limited to, foul odors, leakage to ground surface, or soggy ground over system. Water and/or soil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samples may be taken to confirm the existence of a malfunctioning system.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2. The Board of Health may require that any malfunctioning system be corrected by servicing or by replacement or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alteration of the system.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i/>
          <w:iCs/>
        </w:rPr>
        <w:t xml:space="preserve">3. </w:t>
      </w:r>
      <w:r w:rsidRPr="001B58D5">
        <w:rPr>
          <w:rFonts w:ascii="Arial" w:hAnsi="Arial" w:cs="Arial"/>
        </w:rPr>
        <w:t>Until any necessary replacement or alteration of a system has been accomplished, the Board of Health may require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pumping and the removal of the entire contents of the septic tank for the system (both liquids and solids) at intervals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specified by the Board.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4. No provision to this Ordinance shall be interpreted as precluding the Board of Health from revoking a license issued by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the Board for the operation of a system in the event that the Board shall determine that such action is necessary and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appropriate for the enforcement of this Ordinance. Any such revocation shall be upon Notice to the owner</w:t>
      </w:r>
      <w:r w:rsidR="007906DB">
        <w:rPr>
          <w:rFonts w:ascii="Arial" w:hAnsi="Arial" w:cs="Arial"/>
        </w:rPr>
        <w:t>/</w:t>
      </w:r>
      <w:r w:rsidRPr="001B58D5">
        <w:rPr>
          <w:rFonts w:ascii="Arial" w:hAnsi="Arial" w:cs="Arial"/>
        </w:rPr>
        <w:t>operator, with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an</w:t>
      </w:r>
      <w:proofErr w:type="gramEnd"/>
      <w:r w:rsidRPr="001B58D5">
        <w:rPr>
          <w:rFonts w:ascii="Arial" w:hAnsi="Arial" w:cs="Arial"/>
        </w:rPr>
        <w:t xml:space="preserve"> opportunity to comment or appeal.</w:t>
      </w:r>
    </w:p>
    <w:p w:rsidR="007906DB" w:rsidRDefault="007906DB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58D5">
        <w:rPr>
          <w:rFonts w:ascii="Arial" w:hAnsi="Arial" w:cs="Arial"/>
          <w:b/>
          <w:bCs/>
        </w:rPr>
        <w:t>SECTION TEN. RIGHT OF ENTRY</w:t>
      </w:r>
    </w:p>
    <w:p w:rsidR="007906DB" w:rsidRPr="001B58D5" w:rsidRDefault="007906DB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In furtherance of the rights granted to the Board of Health in N.J.S.A. 26:3-45 et </w:t>
      </w:r>
      <w:proofErr w:type="spellStart"/>
      <w:r w:rsidRPr="001B58D5">
        <w:rPr>
          <w:rFonts w:ascii="Arial" w:hAnsi="Arial" w:cs="Arial"/>
        </w:rPr>
        <w:t>seq</w:t>
      </w:r>
      <w:proofErr w:type="spellEnd"/>
      <w:r w:rsidRPr="001B58D5">
        <w:rPr>
          <w:rFonts w:ascii="Arial" w:hAnsi="Arial" w:cs="Arial"/>
        </w:rPr>
        <w:t xml:space="preserve">, and N.J.A.C. 7:9-3.19, the </w:t>
      </w:r>
      <w:r w:rsidR="007906DB">
        <w:rPr>
          <w:rFonts w:ascii="Arial" w:hAnsi="Arial" w:cs="Arial"/>
        </w:rPr>
        <w:t>___________________</w:t>
      </w:r>
      <w:proofErr w:type="gramStart"/>
      <w:r w:rsidR="007906DB">
        <w:rPr>
          <w:rFonts w:ascii="Arial" w:hAnsi="Arial" w:cs="Arial"/>
        </w:rPr>
        <w:t>_</w:t>
      </w:r>
      <w:r w:rsidRPr="001B58D5">
        <w:rPr>
          <w:rFonts w:ascii="Arial" w:hAnsi="Arial" w:cs="Arial"/>
        </w:rPr>
        <w:t>(</w:t>
      </w:r>
      <w:proofErr w:type="gramEnd"/>
      <w:r w:rsidRPr="001B58D5">
        <w:rPr>
          <w:rFonts w:ascii="Arial" w:hAnsi="Arial" w:cs="Arial"/>
        </w:rPr>
        <w:t>insert name of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enforcing official) or his designee, upon presentation of identification, shall have the right to enter upon property where an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 xml:space="preserve">individual or non-individual subsurface sewage disposal system is located for the purpose of </w:t>
      </w:r>
      <w:r w:rsidRPr="001B58D5">
        <w:rPr>
          <w:rFonts w:ascii="Arial" w:hAnsi="Arial" w:cs="Arial"/>
        </w:rPr>
        <w:lastRenderedPageBreak/>
        <w:t>observation, inspection, monitoring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and/or sampling of the on-site sewage disposal system. This authority is exercised by virtue of N.J.S.A. 26:3-31 as a necessary</w:t>
      </w:r>
      <w:r w:rsidR="007906DB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and reasonable method of furthering the duties of the Board of Health as enumerated therein.</w:t>
      </w:r>
    </w:p>
    <w:p w:rsidR="007906DB" w:rsidRDefault="007906DB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58D5">
        <w:rPr>
          <w:rFonts w:ascii="Arial" w:hAnsi="Arial" w:cs="Arial"/>
          <w:b/>
          <w:bCs/>
        </w:rPr>
        <w:t>SECTION ELEVEN. FEES</w:t>
      </w:r>
    </w:p>
    <w:p w:rsidR="003C4279" w:rsidRPr="001B58D5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b/>
          <w:bCs/>
        </w:rPr>
        <w:t xml:space="preserve">A. </w:t>
      </w:r>
      <w:r w:rsidRPr="001B58D5">
        <w:rPr>
          <w:rFonts w:ascii="Arial" w:hAnsi="Arial" w:cs="Arial"/>
        </w:rPr>
        <w:t>Initial License</w:t>
      </w:r>
      <w:r w:rsidR="003C4279">
        <w:rPr>
          <w:rFonts w:ascii="Arial" w:hAnsi="Arial" w:cs="Arial"/>
        </w:rPr>
        <w:tab/>
      </w:r>
      <w:r w:rsidR="003C4279">
        <w:rPr>
          <w:rFonts w:ascii="Arial" w:hAnsi="Arial" w:cs="Arial"/>
        </w:rPr>
        <w:tab/>
      </w:r>
      <w:r w:rsidR="003C4279">
        <w:rPr>
          <w:rFonts w:ascii="Arial" w:hAnsi="Arial" w:cs="Arial"/>
        </w:rPr>
        <w:tab/>
        <w:t>$_________________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279">
        <w:rPr>
          <w:rFonts w:ascii="Arial" w:hAnsi="Arial" w:cs="Arial"/>
          <w:b/>
        </w:rPr>
        <w:t>B</w:t>
      </w:r>
      <w:r w:rsidRPr="001B58D5">
        <w:rPr>
          <w:rFonts w:ascii="Arial" w:hAnsi="Arial" w:cs="Arial"/>
        </w:rPr>
        <w:t>. Renewal License</w:t>
      </w:r>
      <w:r w:rsidR="003C4279">
        <w:rPr>
          <w:rFonts w:ascii="Arial" w:hAnsi="Arial" w:cs="Arial"/>
        </w:rPr>
        <w:tab/>
      </w:r>
      <w:r w:rsidR="003C4279">
        <w:rPr>
          <w:rFonts w:ascii="Arial" w:hAnsi="Arial" w:cs="Arial"/>
        </w:rPr>
        <w:tab/>
      </w:r>
      <w:r w:rsidR="003C4279">
        <w:rPr>
          <w:rFonts w:ascii="Arial" w:hAnsi="Arial" w:cs="Arial"/>
        </w:rPr>
        <w:tab/>
        <w:t>$_________________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b/>
          <w:bCs/>
        </w:rPr>
        <w:t xml:space="preserve">C. </w:t>
      </w:r>
      <w:r w:rsidRPr="001B58D5">
        <w:rPr>
          <w:rFonts w:ascii="Arial" w:hAnsi="Arial" w:cs="Arial"/>
        </w:rPr>
        <w:t xml:space="preserve">Board </w:t>
      </w:r>
      <w:r w:rsidR="003C4279">
        <w:rPr>
          <w:rFonts w:ascii="Arial" w:hAnsi="Arial" w:cs="Arial"/>
        </w:rPr>
        <w:t>of</w:t>
      </w:r>
      <w:r w:rsidRPr="001B58D5">
        <w:rPr>
          <w:rFonts w:ascii="Arial" w:hAnsi="Arial" w:cs="Arial"/>
        </w:rPr>
        <w:t>f Health Inspection at time of license renewal</w:t>
      </w:r>
      <w:r w:rsidR="003C4279">
        <w:rPr>
          <w:rFonts w:ascii="Arial" w:hAnsi="Arial" w:cs="Arial"/>
        </w:rPr>
        <w:tab/>
        <w:t>$____________________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279">
        <w:rPr>
          <w:rFonts w:ascii="Arial" w:hAnsi="Arial" w:cs="Arial"/>
          <w:b/>
        </w:rPr>
        <w:t>D</w:t>
      </w:r>
      <w:r w:rsidRPr="001B58D5">
        <w:rPr>
          <w:rFonts w:ascii="Arial" w:hAnsi="Arial" w:cs="Arial"/>
        </w:rPr>
        <w:t>. Septic Sludge Removal Operator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b/>
          <w:bCs/>
        </w:rPr>
        <w:t xml:space="preserve">E. </w:t>
      </w:r>
      <w:r w:rsidRPr="001B58D5">
        <w:rPr>
          <w:rFonts w:ascii="Arial" w:hAnsi="Arial" w:cs="Arial"/>
        </w:rPr>
        <w:t>Septic Sludge Removal Permit</w:t>
      </w:r>
    </w:p>
    <w:p w:rsidR="003C4279" w:rsidRPr="001B58D5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58D5">
        <w:rPr>
          <w:rFonts w:ascii="Arial" w:hAnsi="Arial" w:cs="Arial"/>
          <w:b/>
          <w:bCs/>
        </w:rPr>
        <w:t>SECTION TWELVE. VIOLATIONS AND PENALTIES</w:t>
      </w:r>
    </w:p>
    <w:p w:rsidR="003C4279" w:rsidRPr="001B58D5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b/>
          <w:bCs/>
        </w:rPr>
        <w:t xml:space="preserve">A. </w:t>
      </w:r>
      <w:r w:rsidRPr="001B58D5">
        <w:rPr>
          <w:rFonts w:ascii="Arial" w:hAnsi="Arial" w:cs="Arial"/>
        </w:rPr>
        <w:t>A person who violates any provision of this article, or any term or condition of any certificate or license issued hereunder,</w:t>
      </w:r>
      <w:r w:rsidR="003C427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shall be liable for one or more of the following penalties [N.J.S.A. 40:69A-29(b)].</w:t>
      </w:r>
    </w:p>
    <w:p w:rsidR="001B58D5" w:rsidRPr="001B58D5" w:rsidRDefault="001B58D5" w:rsidP="003C42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1B58D5">
        <w:rPr>
          <w:rFonts w:ascii="Arial" w:hAnsi="Arial" w:cs="Arial"/>
        </w:rPr>
        <w:t xml:space="preserve">1. A fine of not less than one hundred dollars ($100.00) </w:t>
      </w:r>
      <w:proofErr w:type="gramStart"/>
      <w:r w:rsidRPr="001B58D5">
        <w:rPr>
          <w:rFonts w:ascii="Arial" w:hAnsi="Arial" w:cs="Arial"/>
        </w:rPr>
        <w:t>nor</w:t>
      </w:r>
      <w:proofErr w:type="gramEnd"/>
      <w:r w:rsidRPr="001B58D5">
        <w:rPr>
          <w:rFonts w:ascii="Arial" w:hAnsi="Arial" w:cs="Arial"/>
        </w:rPr>
        <w:t xml:space="preserve"> more than $1,000.</w:t>
      </w:r>
    </w:p>
    <w:p w:rsidR="001B58D5" w:rsidRPr="001B58D5" w:rsidRDefault="001B58D5" w:rsidP="003C42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1B58D5">
        <w:rPr>
          <w:rFonts w:ascii="Arial" w:hAnsi="Arial" w:cs="Arial"/>
        </w:rPr>
        <w:t>2. A period of community service not to exceed 90 days.</w:t>
      </w:r>
    </w:p>
    <w:p w:rsidR="001B58D5" w:rsidRPr="001B58D5" w:rsidRDefault="001B58D5" w:rsidP="003C42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B58D5">
        <w:rPr>
          <w:rFonts w:ascii="Arial" w:hAnsi="Arial" w:cs="Arial"/>
        </w:rPr>
        <w:t>B. Each separate day and each violation of any provision or this article, any term or condition of any certificate or license or</w:t>
      </w:r>
      <w:r w:rsidR="003C427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any notice or order issued by the Board of Health shall constitute a separate and distinct violation under this ordinance.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  <w:b/>
          <w:bCs/>
        </w:rPr>
        <w:t xml:space="preserve">C. </w:t>
      </w:r>
      <w:r w:rsidRPr="001B58D5">
        <w:rPr>
          <w:rFonts w:ascii="Arial" w:hAnsi="Arial" w:cs="Arial"/>
        </w:rPr>
        <w:t>Nothing in this section shall be construed as limiting the remedies of the Board of Health for violation of this article. The</w:t>
      </w:r>
      <w:r w:rsidR="003C427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Board of Health may proceed under any other remedy available at law or in equity for any violation of this article or any</w:t>
      </w:r>
      <w:r w:rsidR="003C427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term or condition of any certificate or license issued by the Board or Health or for any failure to comply with any notice or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order</w:t>
      </w:r>
      <w:proofErr w:type="gramEnd"/>
      <w:r w:rsidRPr="001B58D5">
        <w:rPr>
          <w:rFonts w:ascii="Arial" w:hAnsi="Arial" w:cs="Arial"/>
        </w:rPr>
        <w:t xml:space="preserve"> issued by the Board of Health or its enforcement official under this ordinance.</w:t>
      </w:r>
    </w:p>
    <w:p w:rsidR="003C4279" w:rsidRPr="001B58D5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58D5">
        <w:rPr>
          <w:rFonts w:ascii="Arial" w:hAnsi="Arial" w:cs="Arial"/>
          <w:b/>
          <w:bCs/>
        </w:rPr>
        <w:t xml:space="preserve">SECTION THIRTEEN. </w:t>
      </w:r>
      <w:proofErr w:type="gramStart"/>
      <w:r w:rsidRPr="001B58D5">
        <w:rPr>
          <w:rFonts w:ascii="Arial" w:hAnsi="Arial" w:cs="Arial"/>
          <w:b/>
          <w:bCs/>
        </w:rPr>
        <w:t>REPEAL OF INCONSISTENT ORDINANCES.</w:t>
      </w:r>
      <w:proofErr w:type="gramEnd"/>
    </w:p>
    <w:p w:rsidR="003C4279" w:rsidRPr="001B58D5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All ordinances, codes or parts of same inconsistent with any of the provisions of this ordinance are hereby repealed to the</w:t>
      </w: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B58D5">
        <w:rPr>
          <w:rFonts w:ascii="Arial" w:hAnsi="Arial" w:cs="Arial"/>
        </w:rPr>
        <w:t>extent</w:t>
      </w:r>
      <w:proofErr w:type="gramEnd"/>
      <w:r w:rsidRPr="001B58D5">
        <w:rPr>
          <w:rFonts w:ascii="Arial" w:hAnsi="Arial" w:cs="Arial"/>
        </w:rPr>
        <w:t xml:space="preserve"> of such inconsistency</w:t>
      </w:r>
    </w:p>
    <w:p w:rsidR="003C4279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58D5">
        <w:rPr>
          <w:rFonts w:ascii="Arial" w:hAnsi="Arial" w:cs="Arial"/>
          <w:b/>
          <w:bCs/>
        </w:rPr>
        <w:t>SECTION FOURTEEN. EFFECTIVE DATE</w:t>
      </w:r>
    </w:p>
    <w:p w:rsidR="003C4279" w:rsidRPr="001B58D5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This ordinance shall take effect thirty (30) days after adoption and publication of a Notice of Adopt</w:t>
      </w:r>
      <w:r w:rsidR="003C4279">
        <w:rPr>
          <w:rFonts w:ascii="Arial" w:hAnsi="Arial" w:cs="Arial"/>
        </w:rPr>
        <w:t xml:space="preserve">ion in </w:t>
      </w:r>
      <w:r w:rsidRPr="001B58D5">
        <w:rPr>
          <w:rFonts w:ascii="Arial" w:hAnsi="Arial" w:cs="Arial"/>
        </w:rPr>
        <w:t>accordance with New</w:t>
      </w:r>
      <w:r w:rsidR="003C427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Jersey law.</w:t>
      </w:r>
    </w:p>
    <w:p w:rsidR="003C4279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58D5" w:rsidRP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B58D5">
        <w:rPr>
          <w:rFonts w:ascii="Arial" w:hAnsi="Arial" w:cs="Arial"/>
          <w:b/>
          <w:bCs/>
        </w:rPr>
        <w:t>SECTION FIFTEEN. SEVERABILITY</w:t>
      </w:r>
    </w:p>
    <w:p w:rsidR="001B58D5" w:rsidRDefault="001B58D5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58D5">
        <w:rPr>
          <w:rFonts w:ascii="Arial" w:hAnsi="Arial" w:cs="Arial"/>
        </w:rPr>
        <w:t>In the event that any provision of this Ordinance or its application to any person is held invalid for any reason, such invalidity</w:t>
      </w:r>
      <w:r w:rsidR="003C4279">
        <w:rPr>
          <w:rFonts w:ascii="Arial" w:hAnsi="Arial" w:cs="Arial"/>
        </w:rPr>
        <w:t xml:space="preserve"> </w:t>
      </w:r>
      <w:r w:rsidRPr="001B58D5">
        <w:rPr>
          <w:rFonts w:ascii="Arial" w:hAnsi="Arial" w:cs="Arial"/>
        </w:rPr>
        <w:t>shall not affect any other provision of this Ordinance and to this end, the provisions of this Ordinance are severable.</w:t>
      </w:r>
    </w:p>
    <w:p w:rsidR="003C4279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79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79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79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TOWNSHIP OF WOOLWICH</w:t>
      </w:r>
    </w:p>
    <w:p w:rsidR="003C4279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79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ATTEST: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C4279" w:rsidRDefault="003C4279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Jane DiBella, Clerk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Samuel Maccarone, Jr., Mayor</w:t>
      </w:r>
    </w:p>
    <w:p w:rsidR="00FB4FC8" w:rsidRDefault="00FB4FC8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4FC8" w:rsidRPr="00FB4FC8" w:rsidRDefault="00FB4FC8" w:rsidP="00FB4FC8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</w:rPr>
      </w:pPr>
      <w:r w:rsidRPr="00FB4FC8">
        <w:rPr>
          <w:rFonts w:ascii="Arial" w:hAnsi="Arial" w:cs="Arial"/>
          <w:color w:val="000000"/>
          <w:u w:val="single"/>
        </w:rPr>
        <w:lastRenderedPageBreak/>
        <w:t>NOTICE</w:t>
      </w:r>
    </w:p>
    <w:p w:rsidR="00FB4FC8" w:rsidRPr="00FB4FC8" w:rsidRDefault="00FB4FC8" w:rsidP="00FB4FC8">
      <w:pPr>
        <w:pStyle w:val="BodyText2"/>
        <w:tabs>
          <w:tab w:val="left" w:pos="7125"/>
        </w:tabs>
        <w:rPr>
          <w:rFonts w:ascii="Arial" w:hAnsi="Arial" w:cs="Arial"/>
        </w:rPr>
      </w:pPr>
      <w:r w:rsidRPr="00FB4FC8">
        <w:rPr>
          <w:rFonts w:ascii="Arial" w:hAnsi="Arial" w:cs="Arial"/>
        </w:rPr>
        <w:t>Notice is hereby given that the foregoing ordinance was introduced and passed on first reading at a meeting of the Township Committee of the Township of Woolwich, held on the 1</w:t>
      </w:r>
      <w:r w:rsidR="00A11E57">
        <w:rPr>
          <w:rFonts w:ascii="Arial" w:hAnsi="Arial" w:cs="Arial"/>
        </w:rPr>
        <w:t>9</w:t>
      </w:r>
      <w:r w:rsidRPr="00FB4FC8">
        <w:rPr>
          <w:rFonts w:ascii="Arial" w:hAnsi="Arial" w:cs="Arial"/>
        </w:rPr>
        <w:t xml:space="preserve">th day of </w:t>
      </w:r>
      <w:r w:rsidR="00A11E57">
        <w:rPr>
          <w:rFonts w:ascii="Arial" w:hAnsi="Arial" w:cs="Arial"/>
        </w:rPr>
        <w:t>March</w:t>
      </w:r>
      <w:r w:rsidRPr="00FB4FC8">
        <w:rPr>
          <w:rFonts w:ascii="Arial" w:hAnsi="Arial" w:cs="Arial"/>
        </w:rPr>
        <w:t xml:space="preserve">, 2012 and will be considered for final passage at a meeting of the Township Committee of the Township of Woolwich, to be held on the </w:t>
      </w:r>
      <w:r w:rsidR="00A11E57">
        <w:rPr>
          <w:rFonts w:ascii="Arial" w:hAnsi="Arial" w:cs="Arial"/>
        </w:rPr>
        <w:t>2nd</w:t>
      </w:r>
      <w:r w:rsidRPr="00FB4FC8">
        <w:rPr>
          <w:rFonts w:ascii="Arial" w:hAnsi="Arial" w:cs="Arial"/>
        </w:rPr>
        <w:t xml:space="preserve"> day of </w:t>
      </w:r>
      <w:r w:rsidR="00A11E57">
        <w:rPr>
          <w:rFonts w:ascii="Arial" w:hAnsi="Arial" w:cs="Arial"/>
        </w:rPr>
        <w:t>April</w:t>
      </w:r>
      <w:r w:rsidRPr="00FB4FC8">
        <w:rPr>
          <w:rFonts w:ascii="Arial" w:hAnsi="Arial" w:cs="Arial"/>
        </w:rPr>
        <w:t>, 2012 at 7:00 pm, at which time and place any interested party will be given the opportunity to be heard.</w:t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  <w:u w:val="single"/>
        </w:rPr>
        <w:t xml:space="preserve">                                                         </w:t>
      </w:r>
    </w:p>
    <w:p w:rsidR="00FB4FC8" w:rsidRPr="00FB4FC8" w:rsidRDefault="00FB4FC8" w:rsidP="00FB4FC8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rFonts w:ascii="Arial" w:hAnsi="Arial" w:cs="Arial"/>
          <w:color w:val="000000"/>
        </w:rPr>
      </w:pPr>
      <w:r w:rsidRPr="00FB4FC8">
        <w:rPr>
          <w:rFonts w:ascii="Arial" w:hAnsi="Arial" w:cs="Arial"/>
          <w:color w:val="000000"/>
        </w:rPr>
        <w:tab/>
      </w:r>
      <w:r w:rsidRPr="00FB4FC8">
        <w:rPr>
          <w:rFonts w:ascii="Arial" w:hAnsi="Arial" w:cs="Arial"/>
          <w:color w:val="000000"/>
        </w:rPr>
        <w:tab/>
      </w:r>
      <w:r w:rsidRPr="00FB4FC8">
        <w:rPr>
          <w:rFonts w:ascii="Arial" w:hAnsi="Arial" w:cs="Arial"/>
          <w:color w:val="000000"/>
        </w:rPr>
        <w:tab/>
      </w:r>
    </w:p>
    <w:p w:rsidR="00FB4FC8" w:rsidRPr="00FB4FC8" w:rsidRDefault="00FB4FC8" w:rsidP="00FB4FC8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rFonts w:ascii="Arial" w:hAnsi="Arial" w:cs="Arial"/>
        </w:rPr>
      </w:pPr>
      <w:r w:rsidRPr="00FB4FC8">
        <w:rPr>
          <w:rFonts w:ascii="Arial" w:hAnsi="Arial" w:cs="Arial"/>
          <w:color w:val="000000"/>
        </w:rPr>
        <w:t>Jane DiBella, Township Clerk</w:t>
      </w:r>
    </w:p>
    <w:p w:rsidR="00FB4FC8" w:rsidRPr="00FB4FC8" w:rsidRDefault="00FB4FC8" w:rsidP="00FB4FC8">
      <w:pPr>
        <w:jc w:val="center"/>
        <w:rPr>
          <w:rFonts w:ascii="Arial" w:hAnsi="Arial" w:cs="Arial"/>
        </w:rPr>
      </w:pPr>
      <w:r w:rsidRPr="00FB4FC8">
        <w:rPr>
          <w:rFonts w:ascii="Arial" w:hAnsi="Arial" w:cs="Arial"/>
        </w:rPr>
        <w:t>NOTICE OF ADOPTION</w:t>
      </w:r>
    </w:p>
    <w:p w:rsidR="00FB4FC8" w:rsidRPr="00FB4FC8" w:rsidRDefault="00FB4FC8" w:rsidP="00FB4FC8">
      <w:pPr>
        <w:rPr>
          <w:rFonts w:ascii="Arial" w:hAnsi="Arial" w:cs="Arial"/>
        </w:rPr>
      </w:pPr>
      <w:r w:rsidRPr="00FB4FC8">
        <w:rPr>
          <w:rFonts w:ascii="Arial" w:hAnsi="Arial" w:cs="Arial"/>
        </w:rPr>
        <w:t>The foregoing ordinance was passed upon second reading subject to a public hearing conducted on the _____</w:t>
      </w:r>
      <w:proofErr w:type="spellStart"/>
      <w:r w:rsidRPr="00FB4FC8">
        <w:rPr>
          <w:rFonts w:ascii="Arial" w:hAnsi="Arial" w:cs="Arial"/>
        </w:rPr>
        <w:t>th</w:t>
      </w:r>
      <w:proofErr w:type="spellEnd"/>
      <w:r w:rsidRPr="00FB4FC8">
        <w:rPr>
          <w:rFonts w:ascii="Arial" w:hAnsi="Arial" w:cs="Arial"/>
        </w:rPr>
        <w:t xml:space="preserve"> day of _______, 2012, and therefore becomes effective according to Law.</w:t>
      </w:r>
    </w:p>
    <w:p w:rsidR="00FB4FC8" w:rsidRPr="00FB4FC8" w:rsidRDefault="00FB4FC8" w:rsidP="00FB4FC8">
      <w:pPr>
        <w:rPr>
          <w:rFonts w:ascii="Arial" w:hAnsi="Arial" w:cs="Arial"/>
        </w:rPr>
      </w:pPr>
    </w:p>
    <w:p w:rsidR="00FB4FC8" w:rsidRPr="00FB4FC8" w:rsidRDefault="00FB4FC8" w:rsidP="00FB4FC8">
      <w:pPr>
        <w:rPr>
          <w:rFonts w:ascii="Arial" w:hAnsi="Arial" w:cs="Arial"/>
        </w:rPr>
      </w:pP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</w:r>
      <w:r w:rsidRPr="00FB4FC8">
        <w:rPr>
          <w:rFonts w:ascii="Arial" w:hAnsi="Arial" w:cs="Arial"/>
        </w:rPr>
        <w:tab/>
        <w:t>_________________________</w:t>
      </w:r>
    </w:p>
    <w:p w:rsidR="00FB4FC8" w:rsidRPr="00FB4FC8" w:rsidRDefault="00FB4FC8" w:rsidP="00FB4FC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FB4FC8">
        <w:rPr>
          <w:rFonts w:ascii="Arial" w:hAnsi="Arial" w:cs="Arial"/>
        </w:rPr>
        <w:t>Jane DiBella, Clerk</w:t>
      </w:r>
    </w:p>
    <w:p w:rsidR="00FB4FC8" w:rsidRPr="00FB4FC8" w:rsidRDefault="00FB4FC8" w:rsidP="00FB4FC8">
      <w:pPr>
        <w:pStyle w:val="litem1"/>
        <w:spacing w:line="270" w:lineRule="atLeast"/>
        <w:ind w:left="240"/>
        <w:jc w:val="center"/>
        <w:rPr>
          <w:rFonts w:ascii="Arial" w:hAnsi="Arial" w:cs="Arial"/>
          <w:color w:val="000000"/>
          <w:sz w:val="22"/>
          <w:szCs w:val="22"/>
        </w:rPr>
      </w:pPr>
    </w:p>
    <w:p w:rsidR="00FB4FC8" w:rsidRPr="00FB4FC8" w:rsidRDefault="00FB4FC8" w:rsidP="001B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B4FC8" w:rsidRPr="00FB4FC8" w:rsidSect="0006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DF8"/>
    <w:multiLevelType w:val="hybridMultilevel"/>
    <w:tmpl w:val="C0B446CC"/>
    <w:lvl w:ilvl="0" w:tplc="FFCA8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1C3"/>
    <w:multiLevelType w:val="hybridMultilevel"/>
    <w:tmpl w:val="87984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13C2"/>
    <w:multiLevelType w:val="hybridMultilevel"/>
    <w:tmpl w:val="DAAEFE46"/>
    <w:lvl w:ilvl="0" w:tplc="CBF047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A4D"/>
    <w:multiLevelType w:val="hybridMultilevel"/>
    <w:tmpl w:val="EF0ADDB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8D5"/>
    <w:rsid w:val="00064E31"/>
    <w:rsid w:val="000E534D"/>
    <w:rsid w:val="00166A97"/>
    <w:rsid w:val="001B300A"/>
    <w:rsid w:val="001B58D5"/>
    <w:rsid w:val="003C4279"/>
    <w:rsid w:val="00426506"/>
    <w:rsid w:val="00517E2D"/>
    <w:rsid w:val="005B1D16"/>
    <w:rsid w:val="006E09B1"/>
    <w:rsid w:val="00762A8E"/>
    <w:rsid w:val="007633C4"/>
    <w:rsid w:val="007906DB"/>
    <w:rsid w:val="007C559A"/>
    <w:rsid w:val="00830629"/>
    <w:rsid w:val="008329E9"/>
    <w:rsid w:val="0099154E"/>
    <w:rsid w:val="00A11E57"/>
    <w:rsid w:val="00A15BBD"/>
    <w:rsid w:val="00A663A5"/>
    <w:rsid w:val="00A91A6D"/>
    <w:rsid w:val="00AA2FF9"/>
    <w:rsid w:val="00C6774F"/>
    <w:rsid w:val="00C71DB1"/>
    <w:rsid w:val="00DD7574"/>
    <w:rsid w:val="00FB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8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8D5"/>
    <w:pPr>
      <w:ind w:left="720"/>
      <w:contextualSpacing/>
    </w:pPr>
  </w:style>
  <w:style w:type="paragraph" w:customStyle="1" w:styleId="litem1">
    <w:name w:val="litem1"/>
    <w:basedOn w:val="Normal"/>
    <w:rsid w:val="00FB4FC8"/>
    <w:pPr>
      <w:spacing w:before="240" w:after="100" w:afterAutospacing="1" w:line="240" w:lineRule="auto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B4FC8"/>
    <w:pPr>
      <w:widowControl w:val="0"/>
      <w:tabs>
        <w:tab w:val="left" w:pos="939"/>
        <w:tab w:val="left" w:pos="140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FB4FC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E02B-DE4A-4CE0-BAF3-1151C305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jdibella</dc:creator>
  <cp:keywords/>
  <dc:description/>
  <cp:lastModifiedBy>jdibella</cp:lastModifiedBy>
  <cp:revision>3</cp:revision>
  <cp:lastPrinted>2012-03-20T12:22:00Z</cp:lastPrinted>
  <dcterms:created xsi:type="dcterms:W3CDTF">2012-03-20T12:13:00Z</dcterms:created>
  <dcterms:modified xsi:type="dcterms:W3CDTF">2012-03-20T12:22:00Z</dcterms:modified>
</cp:coreProperties>
</file>