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D3" w:rsidRDefault="00B152D3" w:rsidP="00B152D3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WOOLWICH TOWNSHIP</w:t>
      </w:r>
    </w:p>
    <w:p w:rsidR="00B152D3" w:rsidRDefault="00B152D3" w:rsidP="00B152D3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Joint Land Use Board</w:t>
      </w:r>
    </w:p>
    <w:p w:rsidR="00B152D3" w:rsidRDefault="00B152D3" w:rsidP="00B152D3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Agenda</w:t>
      </w:r>
    </w:p>
    <w:p w:rsidR="00B152D3" w:rsidRDefault="00B152D3" w:rsidP="00B152D3">
      <w:pPr>
        <w:pBdr>
          <w:bottom w:val="single" w:sz="12" w:space="0" w:color="auto"/>
        </w:pBd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June 20, 2013</w:t>
      </w:r>
    </w:p>
    <w:p w:rsidR="00B152D3" w:rsidRDefault="00B152D3" w:rsidP="00B152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152D3" w:rsidRDefault="00B152D3" w:rsidP="00B152D3">
      <w:pPr>
        <w:spacing w:after="0" w:line="240" w:lineRule="auto"/>
        <w:rPr>
          <w:b/>
          <w:sz w:val="24"/>
          <w:szCs w:val="24"/>
        </w:rPr>
      </w:pPr>
    </w:p>
    <w:p w:rsidR="00B152D3" w:rsidRDefault="00B152D3" w:rsidP="00B152D3">
      <w:pPr>
        <w:spacing w:after="0" w:line="240" w:lineRule="auto"/>
      </w:pPr>
      <w:r>
        <w:rPr>
          <w:b/>
        </w:rPr>
        <w:t xml:space="preserve"> 1.</w:t>
      </w:r>
      <w:r>
        <w:rPr>
          <w:b/>
        </w:rPr>
        <w:tab/>
      </w:r>
      <w:r>
        <w:t>Meeting Called to Order.</w:t>
      </w:r>
    </w:p>
    <w:p w:rsidR="00B152D3" w:rsidRDefault="00B152D3" w:rsidP="00B152D3">
      <w:pPr>
        <w:spacing w:after="0" w:line="240" w:lineRule="auto"/>
      </w:pPr>
    </w:p>
    <w:p w:rsidR="00B152D3" w:rsidRDefault="00B152D3" w:rsidP="00B152D3">
      <w:pPr>
        <w:pStyle w:val="Subtitle"/>
        <w:jc w:val="left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2.</w:t>
      </w:r>
      <w:r>
        <w:rPr>
          <w:b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 xml:space="preserve">Adequate notice of this meeting had been provided in accordance with the Open Public </w:t>
      </w:r>
      <w:r>
        <w:rPr>
          <w:rFonts w:ascii="Calibri" w:hAnsi="Calibri"/>
          <w:b w:val="0"/>
          <w:bCs w:val="0"/>
          <w:sz w:val="22"/>
          <w:szCs w:val="22"/>
        </w:rPr>
        <w:tab/>
        <w:t>Meetings Act.</w:t>
      </w:r>
    </w:p>
    <w:p w:rsidR="00B152D3" w:rsidRDefault="00B152D3" w:rsidP="00B152D3">
      <w:pPr>
        <w:pStyle w:val="Subtitle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B152D3" w:rsidRDefault="00B152D3" w:rsidP="00B152D3">
      <w:pPr>
        <w:spacing w:after="0" w:line="240" w:lineRule="auto"/>
      </w:pPr>
      <w:r>
        <w:t xml:space="preserve"> </w:t>
      </w:r>
      <w:r>
        <w:rPr>
          <w:b/>
        </w:rPr>
        <w:t>3.</w:t>
      </w:r>
      <w:r>
        <w:rPr>
          <w:b/>
        </w:rPr>
        <w:tab/>
      </w:r>
      <w:r>
        <w:t>Salute to the American Flag</w:t>
      </w:r>
    </w:p>
    <w:p w:rsidR="00B152D3" w:rsidRDefault="00B152D3" w:rsidP="00B152D3">
      <w:pPr>
        <w:spacing w:after="0" w:line="240" w:lineRule="auto"/>
      </w:pPr>
    </w:p>
    <w:p w:rsidR="00B152D3" w:rsidRDefault="00B152D3" w:rsidP="00B152D3">
      <w:pPr>
        <w:spacing w:after="0" w:line="240" w:lineRule="auto"/>
      </w:pPr>
      <w:r>
        <w:rPr>
          <w:b/>
        </w:rPr>
        <w:t xml:space="preserve"> 4.</w:t>
      </w:r>
      <w:r>
        <w:rPr>
          <w:b/>
        </w:rPr>
        <w:tab/>
      </w:r>
      <w:r>
        <w:t>Roll call of Board Members Present</w:t>
      </w:r>
    </w:p>
    <w:p w:rsidR="00B152D3" w:rsidRDefault="00B152D3" w:rsidP="00B152D3">
      <w:pPr>
        <w:spacing w:after="0" w:line="240" w:lineRule="auto"/>
      </w:pPr>
      <w:r>
        <w:rPr>
          <w:b/>
        </w:rPr>
        <w:tab/>
      </w:r>
    </w:p>
    <w:p w:rsidR="00B152D3" w:rsidRDefault="00B152D3" w:rsidP="00B152D3">
      <w:pPr>
        <w:spacing w:after="0" w:line="240" w:lineRule="auto"/>
        <w:rPr>
          <w:b/>
        </w:rPr>
      </w:pPr>
      <w:r>
        <w:rPr>
          <w:b/>
        </w:rPr>
        <w:t xml:space="preserve"> 5. </w:t>
      </w:r>
      <w:r>
        <w:rPr>
          <w:b/>
        </w:rPr>
        <w:tab/>
      </w:r>
      <w:r>
        <w:rPr>
          <w:b/>
          <w:u w:val="single"/>
        </w:rPr>
        <w:t>Minutes</w:t>
      </w:r>
      <w:r>
        <w:rPr>
          <w:b/>
        </w:rPr>
        <w:t>: (Sent via E-mail)</w:t>
      </w:r>
    </w:p>
    <w:p w:rsidR="00B152D3" w:rsidRDefault="00B152D3" w:rsidP="00B152D3">
      <w:pPr>
        <w:spacing w:after="0" w:line="240" w:lineRule="auto"/>
        <w:rPr>
          <w:b/>
        </w:rPr>
      </w:pPr>
    </w:p>
    <w:p w:rsidR="00B152D3" w:rsidRDefault="00B152D3" w:rsidP="00B152D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Meeting of April 18, 2013</w:t>
      </w:r>
    </w:p>
    <w:p w:rsidR="00B152D3" w:rsidRDefault="00B152D3" w:rsidP="00B152D3">
      <w:pPr>
        <w:spacing w:after="0" w:line="240" w:lineRule="auto"/>
        <w:ind w:left="1143"/>
        <w:rPr>
          <w:b/>
        </w:rPr>
      </w:pPr>
    </w:p>
    <w:p w:rsidR="00B152D3" w:rsidRDefault="00B152D3" w:rsidP="00B152D3">
      <w:pPr>
        <w:spacing w:after="0" w:line="240" w:lineRule="auto"/>
        <w:rPr>
          <w:b/>
        </w:rPr>
      </w:pPr>
      <w:r>
        <w:rPr>
          <w:b/>
        </w:rPr>
        <w:t>6.</w:t>
      </w:r>
      <w:r>
        <w:rPr>
          <w:b/>
        </w:rPr>
        <w:tab/>
      </w:r>
      <w:r>
        <w:rPr>
          <w:b/>
          <w:u w:val="single"/>
        </w:rPr>
        <w:t>Resolutions</w:t>
      </w:r>
      <w:r>
        <w:rPr>
          <w:b/>
        </w:rPr>
        <w:t>: (E-mailed and Hard Copies in packet)</w:t>
      </w:r>
    </w:p>
    <w:p w:rsidR="00B152D3" w:rsidRDefault="00B152D3" w:rsidP="00B152D3">
      <w:pPr>
        <w:spacing w:after="0" w:line="240" w:lineRule="auto"/>
        <w:rPr>
          <w:b/>
        </w:rPr>
      </w:pPr>
    </w:p>
    <w:p w:rsidR="00B152D3" w:rsidRPr="00B152D3" w:rsidRDefault="00B152D3" w:rsidP="00B152D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12A37">
        <w:rPr>
          <w:b/>
          <w:u w:val="single"/>
        </w:rPr>
        <w:t xml:space="preserve">Resolution </w:t>
      </w:r>
      <w:r w:rsidR="00912A37" w:rsidRPr="00912A37">
        <w:rPr>
          <w:b/>
          <w:u w:val="single"/>
        </w:rPr>
        <w:t>#2013-16</w:t>
      </w:r>
      <w:r w:rsidR="00912A37">
        <w:rPr>
          <w:b/>
        </w:rPr>
        <w:t xml:space="preserve"> ~ </w:t>
      </w:r>
      <w:r>
        <w:t>Granting 2</w:t>
      </w:r>
      <w:r w:rsidRPr="00B152D3">
        <w:rPr>
          <w:vertAlign w:val="superscript"/>
        </w:rPr>
        <w:t>nd</w:t>
      </w:r>
      <w:r>
        <w:t xml:space="preserve"> Amended General Development Plan Approvals and Waivers to Main Street at Woolwich, LLC; Woolwich Commons, LLC; and Woolwich Crossings, LLC for the property designated as Block 57, lots 5, 8, 9 &amp; 10; Block 60, Lot 1 and Block 61, Lot 6.</w:t>
      </w:r>
    </w:p>
    <w:p w:rsidR="00B152D3" w:rsidRDefault="00B152D3" w:rsidP="00B152D3">
      <w:pPr>
        <w:spacing w:after="0" w:line="240" w:lineRule="auto"/>
        <w:rPr>
          <w:b/>
        </w:rPr>
      </w:pPr>
    </w:p>
    <w:p w:rsidR="00B152D3" w:rsidRDefault="00B152D3" w:rsidP="00B152D3">
      <w:pPr>
        <w:spacing w:after="0" w:line="240" w:lineRule="auto"/>
        <w:rPr>
          <w:b/>
        </w:rPr>
      </w:pPr>
      <w:r>
        <w:rPr>
          <w:b/>
        </w:rPr>
        <w:t xml:space="preserve">7.     </w:t>
      </w:r>
      <w:r>
        <w:rPr>
          <w:b/>
        </w:rPr>
        <w:tab/>
      </w:r>
      <w:r>
        <w:rPr>
          <w:b/>
          <w:u w:val="single"/>
        </w:rPr>
        <w:t>New Business</w:t>
      </w:r>
      <w:r>
        <w:rPr>
          <w:b/>
        </w:rPr>
        <w:t xml:space="preserve">: </w:t>
      </w:r>
    </w:p>
    <w:p w:rsidR="00B152D3" w:rsidRDefault="00B152D3" w:rsidP="00B152D3">
      <w:pPr>
        <w:spacing w:after="0" w:line="240" w:lineRule="auto"/>
        <w:rPr>
          <w:b/>
        </w:rPr>
      </w:pPr>
    </w:p>
    <w:p w:rsidR="00B152D3" w:rsidRPr="00B152D3" w:rsidRDefault="00B152D3" w:rsidP="00B152D3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b/>
        </w:rPr>
      </w:pPr>
      <w:r w:rsidRPr="00B152D3">
        <w:rPr>
          <w:b/>
        </w:rPr>
        <w:t xml:space="preserve">Village 1 – Section 4 </w:t>
      </w:r>
      <w:r>
        <w:rPr>
          <w:b/>
        </w:rPr>
        <w:t xml:space="preserve">~ </w:t>
      </w:r>
      <w:r w:rsidRPr="00B152D3">
        <w:rPr>
          <w:b/>
        </w:rPr>
        <w:t xml:space="preserve">Amended </w:t>
      </w:r>
      <w:r>
        <w:rPr>
          <w:b/>
        </w:rPr>
        <w:t>Final Major Subdivision</w:t>
      </w:r>
    </w:p>
    <w:p w:rsidR="00B152D3" w:rsidRPr="0079638E" w:rsidRDefault="00B152D3" w:rsidP="00B152D3">
      <w:pPr>
        <w:spacing w:after="0" w:line="240" w:lineRule="auto"/>
        <w:ind w:left="1080"/>
        <w:rPr>
          <w:b/>
        </w:rPr>
      </w:pPr>
    </w:p>
    <w:p w:rsidR="00B152D3" w:rsidRDefault="00B152D3" w:rsidP="00B152D3">
      <w:pPr>
        <w:spacing w:after="0" w:line="240" w:lineRule="auto"/>
        <w:rPr>
          <w:b/>
        </w:rPr>
      </w:pPr>
      <w:r>
        <w:rPr>
          <w:b/>
        </w:rPr>
        <w:t>8.</w:t>
      </w:r>
      <w:r>
        <w:rPr>
          <w:b/>
        </w:rPr>
        <w:tab/>
      </w:r>
      <w:r>
        <w:rPr>
          <w:b/>
          <w:u w:val="single"/>
        </w:rPr>
        <w:t>Old Business</w:t>
      </w:r>
      <w:r>
        <w:rPr>
          <w:b/>
        </w:rPr>
        <w:t xml:space="preserve">: (No Old Business) </w:t>
      </w:r>
    </w:p>
    <w:p w:rsidR="00B152D3" w:rsidRDefault="00B152D3" w:rsidP="00B152D3">
      <w:pPr>
        <w:spacing w:after="0" w:line="240" w:lineRule="auto"/>
        <w:rPr>
          <w:b/>
        </w:rPr>
      </w:pPr>
    </w:p>
    <w:p w:rsidR="00B152D3" w:rsidRPr="009526FC" w:rsidRDefault="00B152D3" w:rsidP="00B152D3">
      <w:pPr>
        <w:spacing w:after="0" w:line="240" w:lineRule="auto"/>
        <w:rPr>
          <w:b/>
        </w:rPr>
      </w:pPr>
      <w:r>
        <w:rPr>
          <w:b/>
        </w:rPr>
        <w:t>9.</w:t>
      </w:r>
      <w:r>
        <w:rPr>
          <w:b/>
        </w:rPr>
        <w:tab/>
      </w:r>
      <w:r>
        <w:rPr>
          <w:b/>
          <w:u w:val="single"/>
        </w:rPr>
        <w:t xml:space="preserve"> Discussion Items</w:t>
      </w:r>
      <w:r>
        <w:rPr>
          <w:b/>
        </w:rPr>
        <w:t>:</w:t>
      </w:r>
    </w:p>
    <w:p w:rsidR="00B152D3" w:rsidRDefault="00B152D3" w:rsidP="00B152D3">
      <w:pPr>
        <w:spacing w:after="0" w:line="240" w:lineRule="auto"/>
        <w:rPr>
          <w:b/>
        </w:rPr>
      </w:pPr>
    </w:p>
    <w:p w:rsidR="00B152D3" w:rsidRDefault="00B152D3" w:rsidP="00B152D3">
      <w:pPr>
        <w:spacing w:after="0" w:line="240" w:lineRule="auto"/>
        <w:rPr>
          <w:b/>
        </w:rPr>
      </w:pPr>
      <w:r>
        <w:rPr>
          <w:b/>
        </w:rPr>
        <w:t xml:space="preserve">10.   </w:t>
      </w:r>
      <w:r>
        <w:rPr>
          <w:b/>
        </w:rPr>
        <w:tab/>
      </w:r>
      <w:r>
        <w:rPr>
          <w:b/>
          <w:u w:val="single"/>
        </w:rPr>
        <w:t>Correspondence</w:t>
      </w:r>
      <w:r>
        <w:rPr>
          <w:b/>
        </w:rPr>
        <w:t xml:space="preserve">: </w:t>
      </w:r>
    </w:p>
    <w:p w:rsidR="00E15772" w:rsidRDefault="00E15772" w:rsidP="00B152D3">
      <w:pPr>
        <w:spacing w:after="0" w:line="240" w:lineRule="auto"/>
        <w:rPr>
          <w:b/>
        </w:rPr>
      </w:pPr>
    </w:p>
    <w:p w:rsidR="00E15772" w:rsidRPr="00050FAF" w:rsidRDefault="00E15772" w:rsidP="00E157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From Jane </w:t>
      </w:r>
      <w:proofErr w:type="spellStart"/>
      <w:r>
        <w:rPr>
          <w:b/>
        </w:rPr>
        <w:t>DiBella</w:t>
      </w:r>
      <w:proofErr w:type="spellEnd"/>
      <w:r>
        <w:t>, regarding Resolution #2013-145 – Approving and Authorizing the Use of Tree Removal and Replacement Documents and Forms as required under the Woolwich Township Tree Protection Ordinance.</w:t>
      </w:r>
    </w:p>
    <w:p w:rsidR="00050FAF" w:rsidRDefault="00050FAF" w:rsidP="00050FAF">
      <w:pPr>
        <w:spacing w:after="0" w:line="240" w:lineRule="auto"/>
        <w:rPr>
          <w:b/>
        </w:rPr>
      </w:pPr>
    </w:p>
    <w:p w:rsidR="00050FAF" w:rsidRPr="00050FAF" w:rsidRDefault="00050FAF" w:rsidP="00050FA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State of New Jersey – </w:t>
      </w:r>
      <w:r>
        <w:t>regarding Solar Energy Generation on Preserved Farms.</w:t>
      </w:r>
    </w:p>
    <w:p w:rsidR="00B152D3" w:rsidRDefault="00B152D3" w:rsidP="00B152D3">
      <w:pPr>
        <w:spacing w:after="0" w:line="240" w:lineRule="auto"/>
        <w:rPr>
          <w:b/>
        </w:rPr>
      </w:pPr>
    </w:p>
    <w:p w:rsidR="00B152D3" w:rsidRDefault="00B152D3" w:rsidP="00B152D3">
      <w:pPr>
        <w:spacing w:after="0" w:line="240" w:lineRule="auto"/>
        <w:ind w:right="-90"/>
      </w:pPr>
      <w:r>
        <w:rPr>
          <w:b/>
        </w:rPr>
        <w:t>11.</w:t>
      </w:r>
      <w:r>
        <w:rPr>
          <w:b/>
        </w:rPr>
        <w:tab/>
        <w:t xml:space="preserve"> </w:t>
      </w:r>
      <w:r>
        <w:rPr>
          <w:b/>
          <w:u w:val="single"/>
        </w:rPr>
        <w:t>Adjournment</w:t>
      </w:r>
      <w:r>
        <w:rPr>
          <w:b/>
        </w:rPr>
        <w:t>:</w:t>
      </w:r>
      <w:bookmarkStart w:id="0" w:name="_GoBack"/>
      <w:bookmarkEnd w:id="0"/>
    </w:p>
    <w:sectPr w:rsidR="00B152D3" w:rsidSect="003C168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6C0D"/>
    <w:multiLevelType w:val="hybridMultilevel"/>
    <w:tmpl w:val="7DCA4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49"/>
    <w:rsid w:val="00050FAF"/>
    <w:rsid w:val="001273D5"/>
    <w:rsid w:val="00173352"/>
    <w:rsid w:val="00704149"/>
    <w:rsid w:val="00912A37"/>
    <w:rsid w:val="00B152D3"/>
    <w:rsid w:val="00E1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D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152D3"/>
    <w:pPr>
      <w:spacing w:after="0" w:line="240" w:lineRule="auto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B152D3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B152D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D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152D3"/>
    <w:pPr>
      <w:spacing w:after="0" w:line="240" w:lineRule="auto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B152D3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B152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Marquis</dc:creator>
  <cp:keywords/>
  <dc:description/>
  <cp:lastModifiedBy>Christina Marquis</cp:lastModifiedBy>
  <cp:revision>5</cp:revision>
  <cp:lastPrinted>2013-06-19T15:49:00Z</cp:lastPrinted>
  <dcterms:created xsi:type="dcterms:W3CDTF">2013-06-13T19:54:00Z</dcterms:created>
  <dcterms:modified xsi:type="dcterms:W3CDTF">2013-06-19T15:50:00Z</dcterms:modified>
</cp:coreProperties>
</file>